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E6" w:rsidRPr="001379D4" w:rsidRDefault="004A21E6" w:rsidP="004A21E6">
      <w:pPr>
        <w:shd w:val="clear" w:color="auto" w:fill="FFFFFF"/>
        <w:jc w:val="both"/>
        <w:rPr>
          <w:rFonts w:ascii="Arial" w:hAnsi="Arial" w:cs="Arial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1379D4">
        <w:rPr>
          <w:rFonts w:ascii="Arial" w:hAnsi="Arial" w:cs="Arial"/>
          <w:sz w:val="56"/>
          <w:szCs w:val="56"/>
          <w:lang w:val="ro-RO"/>
        </w:rPr>
        <w:t>PROIECT DIDACTIC</w:t>
      </w: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1379D4">
        <w:rPr>
          <w:rFonts w:ascii="Arial" w:hAnsi="Arial" w:cs="Arial"/>
          <w:sz w:val="40"/>
          <w:szCs w:val="40"/>
          <w:lang w:val="ro-RO"/>
        </w:rPr>
        <w:t>Clasa a VI</w:t>
      </w:r>
      <w:r w:rsidRPr="001379D4">
        <w:rPr>
          <w:rFonts w:ascii="Arial" w:hAnsi="Arial" w:cs="Arial"/>
          <w:sz w:val="40"/>
          <w:szCs w:val="40"/>
          <w:lang w:val="ro-RO"/>
        </w:rPr>
        <w:t>I</w:t>
      </w:r>
      <w:r w:rsidRPr="001379D4">
        <w:rPr>
          <w:rFonts w:ascii="Arial" w:hAnsi="Arial" w:cs="Arial"/>
          <w:sz w:val="40"/>
          <w:szCs w:val="40"/>
          <w:lang w:val="ro-RO"/>
        </w:rPr>
        <w:t>-a</w:t>
      </w:r>
    </w:p>
    <w:p w:rsidR="004A21E6" w:rsidRPr="001379D4" w:rsidRDefault="004A21E6" w:rsidP="004A21E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1379D4">
        <w:rPr>
          <w:rFonts w:ascii="Arial" w:hAnsi="Arial" w:cs="Arial"/>
          <w:sz w:val="40"/>
          <w:szCs w:val="40"/>
          <w:lang w:val="ro-RO"/>
        </w:rPr>
        <w:t>Matematică</w:t>
      </w:r>
    </w:p>
    <w:p w:rsidR="004A21E6" w:rsidRPr="001379D4" w:rsidRDefault="004A21E6" w:rsidP="004A21E6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4A21E6" w:rsidRPr="001379D4" w:rsidRDefault="004A21E6" w:rsidP="004A21E6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4A21E6" w:rsidRPr="001379D4" w:rsidRDefault="004A21E6" w:rsidP="004A21E6">
      <w:pPr>
        <w:rPr>
          <w:rFonts w:ascii="Arial" w:hAnsi="Arial" w:cs="Arial"/>
          <w:sz w:val="52"/>
          <w:szCs w:val="52"/>
          <w:lang w:val="ro-RO"/>
        </w:rPr>
      </w:pPr>
    </w:p>
    <w:p w:rsidR="004A21E6" w:rsidRPr="001379D4" w:rsidRDefault="004A21E6" w:rsidP="004A21E6">
      <w:pPr>
        <w:rPr>
          <w:rFonts w:ascii="Arial" w:hAnsi="Arial" w:cs="Arial"/>
          <w:sz w:val="52"/>
          <w:szCs w:val="52"/>
          <w:lang w:val="ro-RO"/>
        </w:rPr>
      </w:pPr>
    </w:p>
    <w:p w:rsidR="004A21E6" w:rsidRPr="001379D4" w:rsidRDefault="004A21E6" w:rsidP="004A21E6">
      <w:pPr>
        <w:rPr>
          <w:rFonts w:ascii="Arial" w:hAnsi="Arial" w:cs="Arial"/>
          <w:sz w:val="52"/>
          <w:szCs w:val="52"/>
          <w:lang w:val="ro-RO"/>
        </w:rPr>
      </w:pPr>
    </w:p>
    <w:p w:rsidR="004A21E6" w:rsidRPr="001379D4" w:rsidRDefault="004A21E6" w:rsidP="004A21E6">
      <w:pPr>
        <w:rPr>
          <w:rFonts w:ascii="Arial" w:hAnsi="Arial" w:cs="Arial"/>
          <w:sz w:val="52"/>
          <w:szCs w:val="52"/>
          <w:lang w:val="ro-RO"/>
        </w:rPr>
      </w:pPr>
    </w:p>
    <w:p w:rsidR="004A21E6" w:rsidRPr="001379D4" w:rsidRDefault="004A21E6" w:rsidP="004A21E6">
      <w:pPr>
        <w:rPr>
          <w:rFonts w:ascii="Arial" w:hAnsi="Arial" w:cs="Arial"/>
          <w:lang w:val="ro-RO"/>
        </w:rPr>
      </w:pPr>
    </w:p>
    <w:p w:rsidR="004A21E6" w:rsidRPr="001379D4" w:rsidRDefault="004A21E6" w:rsidP="004A21E6">
      <w:pPr>
        <w:rPr>
          <w:rFonts w:ascii="Arial" w:hAnsi="Arial" w:cs="Arial"/>
          <w:lang w:val="ro-RO"/>
        </w:rPr>
      </w:pPr>
    </w:p>
    <w:p w:rsidR="004A21E6" w:rsidRPr="001379D4" w:rsidRDefault="004A21E6" w:rsidP="004A21E6">
      <w:pPr>
        <w:jc w:val="both"/>
        <w:rPr>
          <w:rFonts w:ascii="Arial" w:hAnsi="Arial" w:cs="Arial"/>
          <w:lang w:val="ro-RO"/>
        </w:rPr>
      </w:pPr>
    </w:p>
    <w:p w:rsidR="004A21E6" w:rsidRPr="001379D4" w:rsidRDefault="004A21E6" w:rsidP="004A21E6">
      <w:pPr>
        <w:jc w:val="both"/>
        <w:rPr>
          <w:rFonts w:ascii="Arial" w:hAnsi="Arial" w:cs="Arial"/>
          <w:sz w:val="28"/>
          <w:szCs w:val="28"/>
          <w:lang w:val="ro-RO"/>
        </w:rPr>
      </w:pPr>
      <w:r w:rsidRPr="001379D4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="001379D4" w:rsidRPr="001379D4">
        <w:rPr>
          <w:rFonts w:ascii="Arial" w:hAnsi="Arial" w:cs="Arial"/>
          <w:iCs/>
          <w:sz w:val="28"/>
          <w:szCs w:val="28"/>
          <w:lang w:val="ro-RO"/>
        </w:rPr>
        <w:t>profesor Tatiana Predoană, Fundația Noi Or</w:t>
      </w:r>
      <w:r w:rsidR="00246BB2">
        <w:rPr>
          <w:rFonts w:ascii="Arial" w:hAnsi="Arial" w:cs="Arial"/>
          <w:iCs/>
          <w:sz w:val="28"/>
          <w:szCs w:val="28"/>
          <w:lang w:val="ro-RO"/>
        </w:rPr>
        <w:t xml:space="preserve">izonturi, în cadrul programului </w:t>
      </w:r>
      <w:r w:rsidR="001379D4" w:rsidRPr="001379D4">
        <w:rPr>
          <w:rFonts w:ascii="Arial" w:hAnsi="Arial" w:cs="Arial"/>
          <w:iCs/>
          <w:sz w:val="28"/>
          <w:szCs w:val="28"/>
          <w:lang w:val="ro-RO"/>
        </w:rPr>
        <w:t>- pi</w:t>
      </w:r>
      <w:r w:rsidR="001379D4">
        <w:rPr>
          <w:rFonts w:ascii="Arial" w:hAnsi="Arial" w:cs="Arial"/>
          <w:iCs/>
          <w:sz w:val="28"/>
          <w:szCs w:val="28"/>
          <w:lang w:val="ro-RO"/>
        </w:rPr>
        <w:t xml:space="preserve">lot </w:t>
      </w:r>
      <w:r w:rsidR="001379D4" w:rsidRPr="001379D4">
        <w:rPr>
          <w:rFonts w:ascii="Arial" w:hAnsi="Arial" w:cs="Arial"/>
          <w:iCs/>
          <w:sz w:val="28"/>
          <w:szCs w:val="28"/>
          <w:lang w:val="ro-RO"/>
        </w:rPr>
        <w:t>Digitaliada</w:t>
      </w:r>
      <w:r w:rsidR="00246BB2">
        <w:rPr>
          <w:rFonts w:ascii="Arial" w:hAnsi="Arial" w:cs="Arial"/>
          <w:iCs/>
          <w:sz w:val="28"/>
          <w:szCs w:val="28"/>
          <w:lang w:val="ro-RO"/>
        </w:rPr>
        <w:t xml:space="preserve">, </w:t>
      </w:r>
      <w:r w:rsidRPr="001379D4">
        <w:rPr>
          <w:rFonts w:ascii="Arial" w:hAnsi="Arial" w:cs="Arial"/>
          <w:iCs/>
          <w:sz w:val="28"/>
          <w:szCs w:val="28"/>
          <w:lang w:val="ro-RO"/>
        </w:rPr>
        <w:t>revizuit de</w:t>
      </w:r>
      <w:r w:rsidR="001379D4">
        <w:rPr>
          <w:rFonts w:ascii="Arial" w:hAnsi="Arial" w:cs="Arial"/>
          <w:sz w:val="28"/>
          <w:szCs w:val="28"/>
          <w:lang w:val="ro-RO"/>
        </w:rPr>
        <w:t xml:space="preserve"> </w:t>
      </w:r>
      <w:r w:rsidR="001379D4" w:rsidRPr="001379D4">
        <w:rPr>
          <w:rFonts w:ascii="Arial" w:hAnsi="Arial" w:cs="Arial"/>
          <w:sz w:val="28"/>
          <w:szCs w:val="28"/>
          <w:lang w:val="ro-RO"/>
        </w:rPr>
        <w:t>Monica Popovici</w:t>
      </w:r>
      <w:r w:rsidRPr="001379D4">
        <w:rPr>
          <w:rFonts w:ascii="Arial" w:hAnsi="Arial" w:cs="Arial"/>
          <w:sz w:val="28"/>
          <w:szCs w:val="28"/>
          <w:lang w:val="ro-RO"/>
        </w:rPr>
        <w:t>, profesor Digitaliada</w:t>
      </w:r>
    </w:p>
    <w:p w:rsidR="004A21E6" w:rsidRPr="001379D4" w:rsidRDefault="004A21E6" w:rsidP="004A21E6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4A21E6" w:rsidRPr="001379D4" w:rsidRDefault="004A21E6" w:rsidP="004A21E6">
      <w:pPr>
        <w:spacing w:line="360" w:lineRule="auto"/>
        <w:jc w:val="both"/>
        <w:rPr>
          <w:rFonts w:ascii="Arial" w:hAnsi="Arial" w:cs="Arial"/>
          <w:lang w:val="ro-RO"/>
        </w:rPr>
      </w:pPr>
    </w:p>
    <w:p w:rsidR="004A21E6" w:rsidRPr="001379D4" w:rsidRDefault="004A21E6" w:rsidP="004A21E6">
      <w:pPr>
        <w:spacing w:line="360" w:lineRule="auto"/>
        <w:jc w:val="both"/>
        <w:rPr>
          <w:rFonts w:ascii="Arial" w:hAnsi="Arial" w:cs="Arial"/>
          <w:lang w:val="ro-RO"/>
        </w:rPr>
      </w:pPr>
    </w:p>
    <w:p w:rsidR="00E73133" w:rsidRPr="00246BB2" w:rsidRDefault="004A21E6" w:rsidP="00246BB2">
      <w:pPr>
        <w:rPr>
          <w:rFonts w:ascii="Arial" w:hAnsi="Arial" w:cs="Arial"/>
          <w:color w:val="000000"/>
          <w:lang w:val="ro-RO"/>
        </w:rPr>
      </w:pPr>
      <w:r w:rsidRPr="001379D4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1379D4">
          <w:rPr>
            <w:rStyle w:val="Hyperlink"/>
            <w:rFonts w:ascii="Arial" w:hAnsi="Arial" w:cs="Arial"/>
            <w:color w:val="0070C0"/>
            <w:lang w:val="ro-RO"/>
          </w:rPr>
          <w:t>https://creativecommons.org/licenses/by-nc-sa/4.0/</w:t>
        </w:r>
      </w:hyperlink>
      <w:r w:rsidRPr="001379D4">
        <w:rPr>
          <w:rFonts w:ascii="Arial" w:hAnsi="Arial" w:cs="Arial"/>
          <w:lang w:val="ro-RO"/>
        </w:rPr>
        <w:t xml:space="preserve">.  </w:t>
      </w:r>
    </w:p>
    <w:p w:rsidR="00081B8A" w:rsidRPr="001379D4" w:rsidRDefault="00081B8A" w:rsidP="00B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</w:pPr>
      <w:r w:rsidRPr="001379D4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Înțelegerea matematicii</w:t>
      </w:r>
      <w:r w:rsidR="00D200F7" w:rsidRPr="001379D4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</w:t>
      </w:r>
      <w:r w:rsidRPr="001379D4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utilizând jocul</w:t>
      </w:r>
      <w:r w:rsidR="00B33137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</w:t>
      </w:r>
      <w:r w:rsidR="007F6CB6" w:rsidRPr="001379D4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Angles</w:t>
      </w:r>
    </w:p>
    <w:p w:rsidR="001E7B7C" w:rsidRPr="001379D4" w:rsidRDefault="00C23BB9" w:rsidP="00B95ABD">
      <w:pPr>
        <w:pStyle w:val="Titlulectie"/>
        <w:rPr>
          <w:rFonts w:ascii="Arial" w:hAnsi="Arial"/>
          <w:color w:val="000000" w:themeColor="text1"/>
          <w:sz w:val="22"/>
          <w:szCs w:val="22"/>
        </w:rPr>
      </w:pPr>
      <w:r w:rsidRPr="001379D4">
        <w:rPr>
          <w:rFonts w:ascii="Arial" w:hAnsi="Arial"/>
          <w:noProof/>
          <w:color w:val="000000" w:themeColor="text1"/>
          <w:sz w:val="22"/>
          <w:szCs w:val="22"/>
          <w:lang w:eastAsia="en-US"/>
        </w:rPr>
        <w:drawing>
          <wp:anchor distT="0" distB="0" distL="114300" distR="114300" simplePos="0" relativeHeight="251657216" behindDoc="0" locked="0" layoutInCell="1" allowOverlap="1" wp14:anchorId="313D3A48" wp14:editId="14F19A5A">
            <wp:simplePos x="0" y="0"/>
            <wp:positionH relativeFrom="column">
              <wp:posOffset>3021965</wp:posOffset>
            </wp:positionH>
            <wp:positionV relativeFrom="paragraph">
              <wp:posOffset>165100</wp:posOffset>
            </wp:positionV>
            <wp:extent cx="457200" cy="457200"/>
            <wp:effectExtent l="19050" t="0" r="0" b="0"/>
            <wp:wrapSquare wrapText="bothSides"/>
            <wp:docPr id="47" name="Picture 1" descr="Macintosh HD:Users:ancagaidos:Desktop: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cagaidos:Desktop:ang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B7C" w:rsidRPr="001379D4" w:rsidRDefault="001E7B7C" w:rsidP="00B95ABD">
      <w:pPr>
        <w:pStyle w:val="Titlulectie"/>
        <w:rPr>
          <w:rFonts w:ascii="Arial" w:hAnsi="Arial"/>
          <w:color w:val="000000" w:themeColor="text1"/>
          <w:sz w:val="22"/>
          <w:szCs w:val="22"/>
        </w:rPr>
      </w:pPr>
    </w:p>
    <w:p w:rsidR="00900967" w:rsidRPr="001379D4" w:rsidRDefault="00900967" w:rsidP="00B95ABD">
      <w:pPr>
        <w:pStyle w:val="Titlulectie"/>
        <w:rPr>
          <w:rFonts w:ascii="Arial" w:hAnsi="Arial"/>
          <w:color w:val="000000" w:themeColor="text1"/>
          <w:sz w:val="22"/>
          <w:szCs w:val="22"/>
        </w:rPr>
      </w:pPr>
    </w:p>
    <w:p w:rsidR="00D200F7" w:rsidRPr="001379D4" w:rsidRDefault="00D200F7" w:rsidP="00B95ABD">
      <w:pPr>
        <w:pStyle w:val="Titlulectie"/>
        <w:rPr>
          <w:rFonts w:ascii="Arial" w:hAnsi="Arial"/>
          <w:color w:val="000000" w:themeColor="text1"/>
          <w:sz w:val="22"/>
          <w:szCs w:val="22"/>
        </w:rPr>
      </w:pPr>
    </w:p>
    <w:p w:rsidR="001E7B7C" w:rsidRPr="001379D4" w:rsidRDefault="00F51018" w:rsidP="00B95ABD">
      <w:pPr>
        <w:pStyle w:val="Titlulectie"/>
        <w:rPr>
          <w:rFonts w:ascii="Arial" w:hAnsi="Arial"/>
          <w:color w:val="000000" w:themeColor="text1"/>
          <w:sz w:val="22"/>
          <w:szCs w:val="22"/>
        </w:rPr>
      </w:pPr>
      <w:r w:rsidRPr="001379D4">
        <w:rPr>
          <w:rFonts w:ascii="Arial" w:hAnsi="Arial"/>
          <w:bCs/>
          <w:color w:val="000000" w:themeColor="text1"/>
          <w:sz w:val="22"/>
          <w:szCs w:val="22"/>
        </w:rPr>
        <w:t>Aria și perimetrul unor figuri geometrice</w:t>
      </w:r>
      <w:r w:rsidR="007F6CB6" w:rsidRPr="001379D4">
        <w:rPr>
          <w:rFonts w:ascii="Arial" w:hAnsi="Arial"/>
          <w:bCs/>
          <w:color w:val="000000" w:themeColor="text1"/>
          <w:sz w:val="22"/>
          <w:szCs w:val="22"/>
        </w:rPr>
        <w:t>. Cerc</w:t>
      </w:r>
    </w:p>
    <w:p w:rsidR="00081B8A" w:rsidRPr="00C23BB9" w:rsidRDefault="001E7B7C" w:rsidP="00C23BB9">
      <w:pPr>
        <w:pStyle w:val="Subtitlulectie"/>
      </w:pPr>
      <w:r w:rsidRPr="00C23BB9">
        <w:t>Tipul lecției –</w:t>
      </w:r>
      <w:r w:rsidR="00CC517E" w:rsidRPr="00C23BB9">
        <w:t xml:space="preserve"> Recapitulare</w:t>
      </w:r>
    </w:p>
    <w:p w:rsidR="001567C5" w:rsidRPr="001379D4" w:rsidRDefault="001567C5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0B0FD6" w:rsidRPr="001379D4" w:rsidRDefault="000B0FD6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7D77A7" w:rsidRPr="001379D4" w:rsidRDefault="007D77A7" w:rsidP="00AA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081B8A" w:rsidRPr="001379D4" w:rsidRDefault="00081B8A" w:rsidP="0090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  <w:r w:rsidRPr="001379D4">
        <w:rPr>
          <w:rFonts w:ascii="Arial" w:hAnsi="Arial" w:cs="Arial"/>
          <w:b/>
          <w:sz w:val="22"/>
          <w:szCs w:val="22"/>
          <w:lang w:val="ro-RO" w:eastAsia="ro-RO"/>
        </w:rPr>
        <w:t>Introducere</w:t>
      </w:r>
    </w:p>
    <w:p w:rsidR="0064367F" w:rsidRPr="001379D4" w:rsidRDefault="0064367F" w:rsidP="0069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o-RO" w:eastAsia="ro-RO"/>
        </w:rPr>
        <w:sectPr w:rsidR="0064367F" w:rsidRPr="001379D4">
          <w:footerReference w:type="even" r:id="rId10"/>
          <w:footerReference w:type="default" r:id="rId11"/>
          <w:type w:val="continuous"/>
          <w:pgSz w:w="11906" w:h="16838"/>
          <w:pgMar w:top="567" w:right="851" w:bottom="1418" w:left="851" w:header="709" w:footer="709" w:gutter="0"/>
          <w:cols w:space="708"/>
        </w:sectPr>
      </w:pPr>
    </w:p>
    <w:p w:rsidR="00C23BB9" w:rsidRPr="001379D4" w:rsidRDefault="00F51018" w:rsidP="00B95ABD">
      <w:p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1379D4">
        <w:rPr>
          <w:rFonts w:ascii="Arial" w:hAnsi="Arial" w:cs="Arial"/>
          <w:sz w:val="22"/>
          <w:szCs w:val="22"/>
          <w:lang w:val="ro-RO" w:eastAsia="ro-RO"/>
        </w:rPr>
        <w:lastRenderedPageBreak/>
        <w:t>În această lecție, elevii de clasa a VII-a vor aplica  experiențial calculul ariei triunghiului, pătratului,</w:t>
      </w:r>
      <w:r w:rsidR="00C23BB9">
        <w:rPr>
          <w:rFonts w:ascii="Arial" w:hAnsi="Arial" w:cs="Arial"/>
          <w:sz w:val="22"/>
          <w:szCs w:val="22"/>
          <w:lang w:val="ro-RO" w:eastAsia="ro-RO"/>
        </w:rPr>
        <w:t xml:space="preserve"> dreptunghiului și </w:t>
      </w:r>
      <w:r w:rsidRPr="001379D4">
        <w:rPr>
          <w:rFonts w:ascii="Arial" w:hAnsi="Arial" w:cs="Arial"/>
          <w:sz w:val="22"/>
          <w:szCs w:val="22"/>
          <w:lang w:val="ro-RO" w:eastAsia="ro-RO"/>
        </w:rPr>
        <w:t>discului</w:t>
      </w:r>
      <w:r w:rsidR="00C23BB9">
        <w:rPr>
          <w:rFonts w:ascii="Arial" w:hAnsi="Arial" w:cs="Arial"/>
          <w:sz w:val="22"/>
          <w:szCs w:val="22"/>
          <w:lang w:val="ro-RO" w:eastAsia="ro-RO"/>
        </w:rPr>
        <w:t>,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 folosind formulele învățate</w:t>
      </w:r>
      <w:r w:rsidR="00694AF1" w:rsidRPr="001379D4">
        <w:rPr>
          <w:rFonts w:ascii="Arial" w:hAnsi="Arial" w:cs="Arial"/>
          <w:sz w:val="22"/>
          <w:szCs w:val="22"/>
          <w:lang w:val="ro-RO" w:eastAsia="ro-RO"/>
        </w:rPr>
        <w:t>. U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tilizând jocul </w:t>
      </w:r>
      <w:r w:rsidR="00F23E65" w:rsidRPr="001379D4">
        <w:rPr>
          <w:rFonts w:ascii="Arial" w:hAnsi="Arial" w:cs="Arial"/>
          <w:b/>
          <w:sz w:val="22"/>
          <w:szCs w:val="22"/>
          <w:lang w:val="ro-RO" w:eastAsia="ro-RO"/>
        </w:rPr>
        <w:t>Angles</w:t>
      </w:r>
      <w:r w:rsidR="00C23BB9">
        <w:rPr>
          <w:rFonts w:ascii="Arial" w:hAnsi="Arial" w:cs="Arial"/>
          <w:b/>
          <w:sz w:val="22"/>
          <w:szCs w:val="22"/>
          <w:lang w:val="ro-RO" w:eastAsia="ro-RO"/>
        </w:rPr>
        <w:t xml:space="preserve">, </w:t>
      </w:r>
      <w:r w:rsidR="00C23BB9" w:rsidRPr="00C23BB9">
        <w:rPr>
          <w:rFonts w:ascii="Arial" w:hAnsi="Arial" w:cs="Arial"/>
          <w:sz w:val="22"/>
          <w:szCs w:val="22"/>
          <w:lang w:val="ro-RO" w:eastAsia="ro-RO"/>
        </w:rPr>
        <w:t>elevii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 vor observa că pot calcula, folosind formulele învățate,</w:t>
      </w:r>
      <w:r w:rsidR="00C23BB9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1379D4">
        <w:rPr>
          <w:rFonts w:ascii="Arial" w:hAnsi="Arial" w:cs="Arial"/>
          <w:sz w:val="22"/>
          <w:szCs w:val="22"/>
          <w:lang w:val="ro-RO" w:eastAsia="ro-RO"/>
        </w:rPr>
        <w:t>suprafețele diferitelor figuri geometrice.</w:t>
      </w:r>
    </w:p>
    <w:p w:rsidR="00F51018" w:rsidRPr="001379D4" w:rsidRDefault="00F51018" w:rsidP="00B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1379D4">
        <w:rPr>
          <w:rFonts w:ascii="Arial" w:hAnsi="Arial" w:cs="Arial"/>
          <w:sz w:val="22"/>
          <w:szCs w:val="22"/>
          <w:lang w:val="ro-RO" w:eastAsia="ro-RO"/>
        </w:rPr>
        <w:lastRenderedPageBreak/>
        <w:t xml:space="preserve">Elevii vor lucra individual și în echipe de câte doi.   </w:t>
      </w:r>
    </w:p>
    <w:p w:rsidR="00F51018" w:rsidRDefault="00F51018" w:rsidP="00B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Se recomandă ca profesorul să fie familiarizat cu jocul </w:t>
      </w:r>
      <w:r w:rsidR="00F23E65" w:rsidRPr="001379D4">
        <w:rPr>
          <w:rFonts w:ascii="Arial" w:hAnsi="Arial" w:cs="Arial"/>
          <w:b/>
          <w:sz w:val="22"/>
          <w:szCs w:val="22"/>
          <w:lang w:val="ro-RO" w:eastAsia="ro-RO"/>
        </w:rPr>
        <w:t xml:space="preserve">Angles </w:t>
      </w:r>
      <w:r w:rsidRPr="001379D4">
        <w:rPr>
          <w:rFonts w:ascii="Arial" w:hAnsi="Arial" w:cs="Arial"/>
          <w:sz w:val="22"/>
          <w:szCs w:val="22"/>
          <w:lang w:val="ro-RO" w:eastAsia="ro-RO"/>
        </w:rPr>
        <w:t>și să pregătescă înainte de a începe lecția,</w:t>
      </w:r>
      <w:r w:rsidR="00694AF1" w:rsidRPr="001379D4">
        <w:rPr>
          <w:rFonts w:ascii="Arial" w:hAnsi="Arial" w:cs="Arial"/>
          <w:sz w:val="22"/>
          <w:szCs w:val="22"/>
          <w:lang w:val="ro-RO" w:eastAsia="ro-RO"/>
        </w:rPr>
        <w:t xml:space="preserve"> materialele necesare. </w:t>
      </w:r>
      <w:r w:rsidRPr="001379D4">
        <w:rPr>
          <w:rFonts w:ascii="Arial" w:hAnsi="Arial" w:cs="Arial"/>
          <w:sz w:val="22"/>
          <w:szCs w:val="22"/>
          <w:lang w:val="ro-RO" w:eastAsia="ro-RO"/>
        </w:rPr>
        <w:t>Elevii vor sta la mese</w:t>
      </w:r>
      <w:r w:rsidR="00C23BB9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1379D4">
        <w:rPr>
          <w:rFonts w:ascii="Arial" w:hAnsi="Arial" w:cs="Arial"/>
          <w:sz w:val="22"/>
          <w:szCs w:val="22"/>
          <w:lang w:val="ro-RO" w:eastAsia="ro-RO"/>
        </w:rPr>
        <w:t>(în bănci) grupați câte doi.</w:t>
      </w:r>
    </w:p>
    <w:p w:rsidR="00C23BB9" w:rsidRPr="001379D4" w:rsidRDefault="00C23BB9" w:rsidP="00B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ro-RO" w:eastAsia="ro-RO"/>
        </w:rPr>
        <w:sectPr w:rsidR="00C23BB9" w:rsidRPr="001379D4">
          <w:type w:val="continuous"/>
          <w:pgSz w:w="11906" w:h="16838"/>
          <w:pgMar w:top="567" w:right="707" w:bottom="1417" w:left="709" w:header="708" w:footer="708" w:gutter="0"/>
          <w:cols w:num="2" w:space="708"/>
        </w:sectPr>
      </w:pPr>
    </w:p>
    <w:p w:rsidR="00CC517E" w:rsidRPr="001379D4" w:rsidRDefault="00CC517E" w:rsidP="00694AF1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ro-RO"/>
        </w:rPr>
        <w:sectPr w:rsidR="00CC517E" w:rsidRPr="001379D4">
          <w:type w:val="continuous"/>
          <w:pgSz w:w="11906" w:h="16838"/>
          <w:pgMar w:top="567" w:right="707" w:bottom="1417" w:left="851" w:header="708" w:footer="708" w:gutter="0"/>
          <w:cols w:num="2" w:space="708"/>
          <w:titlePg/>
        </w:sectPr>
      </w:pPr>
    </w:p>
    <w:p w:rsidR="00900967" w:rsidRPr="001379D4" w:rsidRDefault="00900967" w:rsidP="00694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ro-RO" w:eastAsia="ro-RO"/>
        </w:rPr>
      </w:pPr>
    </w:p>
    <w:p w:rsidR="00900967" w:rsidRPr="001379D4" w:rsidRDefault="00900967" w:rsidP="00694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  <w:sz w:val="22"/>
          <w:szCs w:val="22"/>
          <w:lang w:val="ro-RO" w:eastAsia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Întrebări esențiale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:</w:t>
      </w:r>
    </w:p>
    <w:p w:rsidR="00900967" w:rsidRPr="001379D4" w:rsidRDefault="00900967" w:rsidP="00694AF1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720"/>
        <w:contextualSpacing/>
        <w:rPr>
          <w:rFonts w:ascii="Arial" w:hAnsi="Arial" w:cs="Arial"/>
          <w:sz w:val="22"/>
          <w:szCs w:val="22"/>
          <w:shd w:val="clear" w:color="auto" w:fill="FFFFFF"/>
          <w:lang w:val="ro-RO"/>
        </w:rPr>
        <w:sectPr w:rsidR="00900967" w:rsidRPr="001379D4">
          <w:type w:val="continuous"/>
          <w:pgSz w:w="11906" w:h="16838"/>
          <w:pgMar w:top="567" w:right="707" w:bottom="1417" w:left="709" w:header="708" w:footer="708" w:gutter="0"/>
          <w:cols w:space="708"/>
          <w:docGrid w:linePitch="360"/>
        </w:sectPr>
      </w:pPr>
    </w:p>
    <w:p w:rsidR="00F51018" w:rsidRPr="001379D4" w:rsidRDefault="00C23BB9" w:rsidP="00694AF1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auto"/>
          <w:szCs w:val="22"/>
          <w:lang w:val="ro-RO"/>
        </w:rPr>
      </w:pPr>
      <w:r>
        <w:rPr>
          <w:rFonts w:cs="Arial"/>
          <w:color w:val="auto"/>
          <w:szCs w:val="22"/>
          <w:lang w:val="ro-RO"/>
        </w:rPr>
        <w:lastRenderedPageBreak/>
        <w:t>Care este sinonimul cuvântului „</w:t>
      </w:r>
      <w:r w:rsidR="00F51018" w:rsidRPr="001379D4">
        <w:rPr>
          <w:rFonts w:cs="Arial"/>
          <w:color w:val="auto"/>
          <w:szCs w:val="22"/>
          <w:lang w:val="ro-RO"/>
        </w:rPr>
        <w:t>arie”?</w:t>
      </w:r>
    </w:p>
    <w:p w:rsidR="00F51018" w:rsidRPr="001379D4" w:rsidRDefault="00F51018" w:rsidP="00694AF1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auto"/>
          <w:szCs w:val="22"/>
          <w:lang w:val="ro-RO"/>
        </w:rPr>
      </w:pPr>
      <w:r w:rsidRPr="001379D4">
        <w:rPr>
          <w:rFonts w:cs="Arial"/>
          <w:color w:val="auto"/>
          <w:szCs w:val="22"/>
          <w:lang w:val="ro-RO"/>
        </w:rPr>
        <w:t>Care este</w:t>
      </w:r>
      <w:r w:rsidR="00270D1B" w:rsidRPr="001379D4">
        <w:rPr>
          <w:rFonts w:cs="Arial"/>
          <w:color w:val="auto"/>
          <w:szCs w:val="22"/>
          <w:lang w:val="ro-RO"/>
        </w:rPr>
        <w:t xml:space="preserve"> unitatea de măsură pentru arie</w:t>
      </w:r>
      <w:r w:rsidRPr="001379D4">
        <w:rPr>
          <w:rFonts w:cs="Arial"/>
          <w:color w:val="auto"/>
          <w:szCs w:val="22"/>
          <w:lang w:val="ro-RO"/>
        </w:rPr>
        <w:t>?</w:t>
      </w:r>
    </w:p>
    <w:p w:rsidR="00F51018" w:rsidRPr="001379D4" w:rsidRDefault="00F51018" w:rsidP="00694AF1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auto"/>
          <w:szCs w:val="22"/>
          <w:lang w:val="ro-RO"/>
        </w:rPr>
      </w:pPr>
      <w:r w:rsidRPr="001379D4">
        <w:rPr>
          <w:rFonts w:cs="Arial"/>
          <w:color w:val="auto"/>
          <w:szCs w:val="22"/>
          <w:lang w:val="ro-RO"/>
        </w:rPr>
        <w:lastRenderedPageBreak/>
        <w:t>Ce înseamnă figuri echivalente?</w:t>
      </w:r>
    </w:p>
    <w:p w:rsidR="00900967" w:rsidRPr="001379D4" w:rsidRDefault="00900967" w:rsidP="00694AF1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720"/>
        <w:contextualSpacing/>
        <w:rPr>
          <w:rFonts w:ascii="Arial" w:hAnsi="Arial" w:cs="Arial"/>
          <w:sz w:val="22"/>
          <w:szCs w:val="22"/>
          <w:shd w:val="clear" w:color="auto" w:fill="FFFFFF"/>
          <w:lang w:val="ro-RO"/>
        </w:rPr>
        <w:sectPr w:rsidR="00900967" w:rsidRPr="001379D4">
          <w:type w:val="continuous"/>
          <w:pgSz w:w="11906" w:h="16838"/>
          <w:pgMar w:top="567" w:right="707" w:bottom="1417" w:left="709" w:header="708" w:footer="708" w:gutter="0"/>
          <w:cols w:num="2" w:space="708"/>
          <w:docGrid w:linePitch="360"/>
        </w:sectPr>
      </w:pPr>
    </w:p>
    <w:p w:rsidR="00900967" w:rsidRPr="001379D4" w:rsidRDefault="00900967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B73BBA" w:rsidRPr="00C23BB9" w:rsidRDefault="00900967" w:rsidP="0066269A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Competențe </w:t>
      </w:r>
      <w:r w:rsid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generale ș</w:t>
      </w:r>
      <w:r w:rsidR="00BB635A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i </w:t>
      </w: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specifice:</w:t>
      </w:r>
    </w:p>
    <w:p w:rsidR="0066269A" w:rsidRPr="00C23BB9" w:rsidRDefault="0066269A" w:rsidP="000C60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CG</w:t>
      </w:r>
      <w:r w:rsid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1. Identificarea unor date și relații matematice și corelarea lor în funcție de contextul în care au fost definite.</w:t>
      </w:r>
    </w:p>
    <w:p w:rsidR="0066269A" w:rsidRPr="00C23BB9" w:rsidRDefault="0066269A" w:rsidP="000C60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CS</w:t>
      </w:r>
      <w:r w:rsidR="00C23BB9"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1.</w:t>
      </w:r>
      <w:r w:rsidRPr="00C23BB9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  <w:r w:rsidRPr="00C23BB9">
        <w:rPr>
          <w:rFonts w:ascii="Arial" w:hAnsi="Arial" w:cs="Arial"/>
          <w:sz w:val="22"/>
          <w:szCs w:val="22"/>
          <w:lang w:val="ro-RO"/>
        </w:rPr>
        <w:t>Interpretarea informaţiilor conţinute în probleme practice legate de cerc</w:t>
      </w:r>
      <w:r w:rsidR="00197987" w:rsidRPr="00C23BB9">
        <w:rPr>
          <w:rFonts w:ascii="Arial" w:hAnsi="Arial" w:cs="Arial"/>
          <w:sz w:val="22"/>
          <w:szCs w:val="22"/>
          <w:lang w:val="ro-RO"/>
        </w:rPr>
        <w:t xml:space="preserve">, triunghiuri </w:t>
      </w:r>
      <w:r w:rsidRPr="00C23BB9">
        <w:rPr>
          <w:rFonts w:ascii="Arial" w:hAnsi="Arial" w:cs="Arial"/>
          <w:sz w:val="22"/>
          <w:szCs w:val="22"/>
          <w:lang w:val="ro-RO"/>
        </w:rPr>
        <w:t>şi poligoane regulate</w:t>
      </w:r>
      <w:r w:rsidR="00CD0FF7">
        <w:rPr>
          <w:rFonts w:ascii="Arial" w:hAnsi="Arial" w:cs="Arial"/>
          <w:sz w:val="22"/>
          <w:szCs w:val="22"/>
          <w:lang w:val="ro-RO"/>
        </w:rPr>
        <w:t>.</w:t>
      </w:r>
    </w:p>
    <w:p w:rsidR="00BB635A" w:rsidRPr="00C23BB9" w:rsidRDefault="0066269A" w:rsidP="000C60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CG</w:t>
      </w:r>
      <w:r w:rsidR="00C23BB9"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2. Utilizarea algoritmilor și a conceptelor matematice pentru caracterizarea locală sau globală a unei situații concrete.</w:t>
      </w:r>
    </w:p>
    <w:p w:rsidR="00BB635A" w:rsidRPr="00C23BB9" w:rsidRDefault="0066269A" w:rsidP="000C60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CS</w:t>
      </w:r>
      <w:r w:rsidR="00C23BB9"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1.</w:t>
      </w:r>
      <w:r w:rsidRPr="00C23BB9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  <w:r w:rsidR="00BB635A" w:rsidRPr="00C23BB9">
        <w:rPr>
          <w:rFonts w:ascii="Arial" w:hAnsi="Arial" w:cs="Arial"/>
          <w:sz w:val="22"/>
          <w:szCs w:val="22"/>
          <w:shd w:val="clear" w:color="auto" w:fill="FFFFFF"/>
          <w:lang w:val="ro-RO"/>
        </w:rPr>
        <w:t>Interpretarea informaţiilor conţinute în probleme practice legate de cerc</w:t>
      </w:r>
      <w:r w:rsidR="005D03CD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="00BB635A" w:rsidRPr="00C23BB9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  <w:r w:rsidR="00197987" w:rsidRPr="00C23BB9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triunghiuri </w:t>
      </w:r>
      <w:r w:rsidR="00BB635A" w:rsidRPr="00C23BB9">
        <w:rPr>
          <w:rFonts w:ascii="Arial" w:hAnsi="Arial" w:cs="Arial"/>
          <w:sz w:val="22"/>
          <w:szCs w:val="22"/>
          <w:shd w:val="clear" w:color="auto" w:fill="FFFFFF"/>
          <w:lang w:val="ro-RO"/>
        </w:rPr>
        <w:t>şi de poligoane regulate</w:t>
      </w:r>
      <w:r w:rsidR="005D03CD">
        <w:rPr>
          <w:rFonts w:ascii="Arial" w:hAnsi="Arial" w:cs="Arial"/>
          <w:sz w:val="22"/>
          <w:szCs w:val="22"/>
          <w:shd w:val="clear" w:color="auto" w:fill="FFFFFF"/>
          <w:lang w:val="ro-RO"/>
        </w:rPr>
        <w:t>.</w:t>
      </w:r>
    </w:p>
    <w:p w:rsidR="0066269A" w:rsidRPr="00C23BB9" w:rsidRDefault="00BB635A" w:rsidP="000C60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CS</w:t>
      </w:r>
      <w:r w:rsidR="00C23BB9"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2.</w:t>
      </w:r>
      <w:r w:rsidRPr="00C23BB9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Deducerea unor proprietăţi ale cercului şi ale poligoanelor regulate folosind reprezentări geometrice şi noţiuni studiate</w:t>
      </w:r>
      <w:r w:rsidR="009E772D">
        <w:rPr>
          <w:rFonts w:ascii="Arial" w:hAnsi="Arial" w:cs="Arial"/>
          <w:sz w:val="22"/>
          <w:szCs w:val="22"/>
          <w:shd w:val="clear" w:color="auto" w:fill="FFFFFF"/>
          <w:lang w:val="ro-RO"/>
        </w:rPr>
        <w:t>.</w:t>
      </w:r>
    </w:p>
    <w:p w:rsidR="00BB635A" w:rsidRPr="00C23BB9" w:rsidRDefault="0066269A" w:rsidP="000C60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CG</w:t>
      </w:r>
      <w:r w:rsidR="00C23BB9"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3. Exprimarea caracteristicilor matematice cantitative sau calitative ale unei situații concrete și a algoritmilor de prelucrare a acestora.</w:t>
      </w:r>
    </w:p>
    <w:p w:rsidR="00F23E65" w:rsidRPr="001379D4" w:rsidRDefault="00BB635A" w:rsidP="000C60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</w:pP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CS</w:t>
      </w:r>
      <w:r w:rsidR="00C23BB9"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C23BB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1.</w:t>
      </w:r>
      <w:r w:rsidRPr="00C23BB9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  <w:r w:rsidR="009E772D">
        <w:rPr>
          <w:rFonts w:ascii="Arial" w:hAnsi="Arial" w:cs="Arial"/>
          <w:sz w:val="22"/>
          <w:szCs w:val="22"/>
          <w:lang w:val="ro-RO"/>
        </w:rPr>
        <w:t>Alegerea reprezentă</w:t>
      </w:r>
      <w:r w:rsidR="00F23E65" w:rsidRPr="00C23BB9">
        <w:rPr>
          <w:rFonts w:ascii="Arial" w:hAnsi="Arial" w:cs="Arial"/>
          <w:sz w:val="22"/>
          <w:szCs w:val="22"/>
          <w:lang w:val="ro-RO"/>
        </w:rPr>
        <w:t>rilor geometrice adecvate</w:t>
      </w:r>
      <w:r w:rsidR="009E772D">
        <w:rPr>
          <w:rFonts w:ascii="Arial" w:hAnsi="Arial" w:cs="Arial"/>
          <w:sz w:val="22"/>
          <w:szCs w:val="22"/>
          <w:lang w:val="ro-RO"/>
        </w:rPr>
        <w:t xml:space="preserve"> în vederea optimiză</w:t>
      </w:r>
      <w:r w:rsidR="00F23E65" w:rsidRPr="001379D4">
        <w:rPr>
          <w:rFonts w:ascii="Arial" w:hAnsi="Arial" w:cs="Arial"/>
          <w:sz w:val="22"/>
          <w:szCs w:val="22"/>
          <w:lang w:val="ro-RO"/>
        </w:rPr>
        <w:t>rii calculelor de arii.</w:t>
      </w:r>
    </w:p>
    <w:p w:rsidR="00CC517E" w:rsidRPr="001379D4" w:rsidRDefault="00CC517E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900967" w:rsidRPr="001379D4" w:rsidRDefault="00900967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Materiale necesare:</w:t>
      </w:r>
    </w:p>
    <w:p w:rsidR="00900967" w:rsidRPr="001379D4" w:rsidRDefault="009E772D" w:rsidP="00694AF1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contextualSpacing/>
        <w:rPr>
          <w:rFonts w:ascii="Arial" w:hAnsi="Arial" w:cs="Arial"/>
          <w:sz w:val="22"/>
          <w:szCs w:val="22"/>
          <w:lang w:val="ro-RO" w:eastAsia="ro-RO"/>
        </w:rPr>
      </w:pP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Tabletele </w:t>
      </w:r>
      <w:r w:rsidR="00900967" w:rsidRPr="001379D4">
        <w:rPr>
          <w:rFonts w:ascii="Arial" w:hAnsi="Arial" w:cs="Arial"/>
          <w:sz w:val="22"/>
          <w:szCs w:val="22"/>
          <w:lang w:val="ro-RO" w:eastAsia="ro-RO"/>
        </w:rPr>
        <w:t>cu jocul</w:t>
      </w:r>
      <w:r w:rsidR="00197408" w:rsidRPr="001379D4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F23E65" w:rsidRPr="001379D4">
        <w:rPr>
          <w:rFonts w:ascii="Arial" w:hAnsi="Arial" w:cs="Arial"/>
          <w:b/>
          <w:sz w:val="22"/>
          <w:szCs w:val="22"/>
          <w:lang w:val="ro-RO" w:eastAsia="ro-RO"/>
        </w:rPr>
        <w:t>Angles</w:t>
      </w:r>
    </w:p>
    <w:p w:rsidR="00694AF1" w:rsidRPr="001379D4" w:rsidRDefault="009E772D" w:rsidP="00694AF1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/>
        <w:contextualSpacing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sz w:val="22"/>
          <w:szCs w:val="22"/>
          <w:lang w:val="ro-RO" w:eastAsia="ro-RO"/>
        </w:rPr>
        <w:t>Anexele</w:t>
      </w:r>
      <w:r w:rsidR="00FD4443" w:rsidRPr="001379D4">
        <w:rPr>
          <w:rFonts w:ascii="Arial" w:hAnsi="Arial" w:cs="Arial"/>
          <w:sz w:val="22"/>
          <w:szCs w:val="22"/>
          <w:lang w:val="ro-RO" w:eastAsia="ro-RO"/>
        </w:rPr>
        <w:t xml:space="preserve"> 1,</w:t>
      </w:r>
      <w:r>
        <w:rPr>
          <w:rFonts w:ascii="Arial" w:hAnsi="Arial" w:cs="Arial"/>
          <w:sz w:val="22"/>
          <w:szCs w:val="22"/>
          <w:lang w:val="ro-RO" w:eastAsia="ro-RO"/>
        </w:rPr>
        <w:t xml:space="preserve"> 2</w:t>
      </w:r>
      <w:r w:rsidR="00FD4443" w:rsidRPr="001379D4">
        <w:rPr>
          <w:rFonts w:ascii="Arial" w:hAnsi="Arial" w:cs="Arial"/>
          <w:sz w:val="22"/>
          <w:szCs w:val="22"/>
          <w:lang w:val="ro-RO" w:eastAsia="ro-RO"/>
        </w:rPr>
        <w:t xml:space="preserve"> </w:t>
      </w:r>
    </w:p>
    <w:p w:rsidR="004E36A5" w:rsidRPr="001379D4" w:rsidRDefault="00694AF1" w:rsidP="00694AF1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/>
        <w:contextualSpacing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sz w:val="22"/>
          <w:szCs w:val="22"/>
          <w:lang w:val="ro-RO" w:eastAsia="ro-RO"/>
        </w:rPr>
        <w:t>Piese de tangram, din hârtie</w:t>
      </w:r>
    </w:p>
    <w:p w:rsidR="004579F8" w:rsidRPr="001379D4" w:rsidRDefault="004579F8" w:rsidP="00694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/>
        <w:contextualSpacing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900967" w:rsidRPr="001379D4" w:rsidRDefault="00900967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sectPr w:rsidR="00900967" w:rsidRPr="001379D4">
          <w:type w:val="continuous"/>
          <w:pgSz w:w="11906" w:h="16838"/>
          <w:pgMar w:top="567" w:right="707" w:bottom="1417" w:left="709" w:header="708" w:footer="708" w:gutter="0"/>
          <w:cols w:space="708"/>
          <w:docGrid w:linePitch="360"/>
        </w:sect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Concepte abordate:</w:t>
      </w:r>
    </w:p>
    <w:p w:rsidR="00F51018" w:rsidRPr="001379D4" w:rsidRDefault="00F51018" w:rsidP="00694AF1">
      <w:pPr>
        <w:pStyle w:val="ListParagraph"/>
        <w:numPr>
          <w:ilvl w:val="0"/>
          <w:numId w:val="2"/>
        </w:numPr>
        <w:spacing w:line="240" w:lineRule="auto"/>
        <w:ind w:left="720"/>
        <w:rPr>
          <w:rFonts w:cs="Arial"/>
          <w:color w:val="auto"/>
          <w:szCs w:val="22"/>
          <w:lang w:val="ro-RO"/>
        </w:rPr>
      </w:pPr>
      <w:r w:rsidRPr="001379D4">
        <w:rPr>
          <w:rFonts w:cs="Arial"/>
          <w:color w:val="auto"/>
          <w:szCs w:val="22"/>
          <w:lang w:val="ro-RO"/>
        </w:rPr>
        <w:lastRenderedPageBreak/>
        <w:t>Arie/Suprafață</w:t>
      </w:r>
    </w:p>
    <w:p w:rsidR="00F51018" w:rsidRPr="001379D4" w:rsidRDefault="00F51018" w:rsidP="00694AF1">
      <w:pPr>
        <w:pStyle w:val="ListParagraph"/>
        <w:numPr>
          <w:ilvl w:val="0"/>
          <w:numId w:val="2"/>
        </w:numPr>
        <w:spacing w:line="240" w:lineRule="auto"/>
        <w:ind w:left="720"/>
        <w:rPr>
          <w:rFonts w:cs="Arial"/>
          <w:color w:val="auto"/>
          <w:szCs w:val="22"/>
          <w:lang w:val="ro-RO"/>
        </w:rPr>
      </w:pPr>
      <w:r w:rsidRPr="001379D4">
        <w:rPr>
          <w:rFonts w:cs="Arial"/>
          <w:color w:val="auto"/>
          <w:szCs w:val="22"/>
          <w:lang w:val="ro-RO"/>
        </w:rPr>
        <w:t>Perimetru</w:t>
      </w:r>
    </w:p>
    <w:p w:rsidR="00F51018" w:rsidRPr="001379D4" w:rsidRDefault="00F51018" w:rsidP="00694AF1">
      <w:pPr>
        <w:pStyle w:val="ListParagraph"/>
        <w:numPr>
          <w:ilvl w:val="0"/>
          <w:numId w:val="2"/>
        </w:numPr>
        <w:spacing w:line="240" w:lineRule="auto"/>
        <w:ind w:left="720"/>
        <w:rPr>
          <w:rFonts w:cs="Arial"/>
          <w:color w:val="auto"/>
          <w:szCs w:val="22"/>
          <w:lang w:val="ro-RO"/>
        </w:rPr>
      </w:pPr>
      <w:r w:rsidRPr="001379D4">
        <w:rPr>
          <w:rFonts w:cs="Arial"/>
          <w:color w:val="auto"/>
          <w:szCs w:val="22"/>
          <w:lang w:val="ro-RO"/>
        </w:rPr>
        <w:t xml:space="preserve">Înălțimea </w:t>
      </w:r>
    </w:p>
    <w:p w:rsidR="00F51018" w:rsidRPr="001379D4" w:rsidRDefault="009E772D" w:rsidP="00694AF1">
      <w:pPr>
        <w:pStyle w:val="ListParagraph"/>
        <w:numPr>
          <w:ilvl w:val="0"/>
          <w:numId w:val="2"/>
        </w:numPr>
        <w:spacing w:line="240" w:lineRule="auto"/>
        <w:ind w:left="720"/>
        <w:rPr>
          <w:rFonts w:cs="Arial"/>
          <w:color w:val="auto"/>
          <w:szCs w:val="22"/>
          <w:lang w:val="ro-RO"/>
        </w:rPr>
      </w:pPr>
      <w:r>
        <w:rPr>
          <w:rFonts w:cs="Arial"/>
          <w:color w:val="auto"/>
          <w:szCs w:val="22"/>
          <w:lang w:val="ro-RO"/>
        </w:rPr>
        <w:lastRenderedPageBreak/>
        <w:t>Triunghi</w:t>
      </w:r>
      <w:r w:rsidR="00F51018" w:rsidRPr="001379D4">
        <w:rPr>
          <w:rFonts w:cs="Arial"/>
          <w:color w:val="auto"/>
          <w:szCs w:val="22"/>
          <w:lang w:val="ro-RO"/>
        </w:rPr>
        <w:t>/Pătrat/Cerc/Dreptunghi</w:t>
      </w:r>
    </w:p>
    <w:p w:rsidR="00F51018" w:rsidRPr="001379D4" w:rsidRDefault="00F51018" w:rsidP="00694AF1">
      <w:pPr>
        <w:pStyle w:val="ListParagraph"/>
        <w:numPr>
          <w:ilvl w:val="0"/>
          <w:numId w:val="2"/>
        </w:numPr>
        <w:spacing w:line="240" w:lineRule="auto"/>
        <w:ind w:left="720"/>
        <w:rPr>
          <w:rFonts w:cs="Arial"/>
          <w:color w:val="auto"/>
          <w:szCs w:val="22"/>
          <w:lang w:val="ro-RO"/>
        </w:rPr>
      </w:pPr>
      <w:r w:rsidRPr="001379D4">
        <w:rPr>
          <w:rFonts w:cs="Arial"/>
          <w:color w:val="auto"/>
          <w:szCs w:val="22"/>
          <w:lang w:val="ro-RO"/>
        </w:rPr>
        <w:t>Lungime/Lățime</w:t>
      </w:r>
    </w:p>
    <w:p w:rsidR="00F51018" w:rsidRPr="001379D4" w:rsidRDefault="00F51018" w:rsidP="00694AF1">
      <w:pPr>
        <w:pStyle w:val="ListParagraph"/>
        <w:numPr>
          <w:ilvl w:val="0"/>
          <w:numId w:val="2"/>
        </w:numPr>
        <w:spacing w:line="240" w:lineRule="auto"/>
        <w:ind w:left="720"/>
        <w:rPr>
          <w:rFonts w:cs="Arial"/>
          <w:color w:val="auto"/>
          <w:szCs w:val="22"/>
          <w:lang w:val="ro-RO"/>
        </w:rPr>
      </w:pPr>
      <w:r w:rsidRPr="001379D4">
        <w:rPr>
          <w:rFonts w:cs="Arial"/>
          <w:color w:val="auto"/>
          <w:szCs w:val="22"/>
          <w:lang w:val="ro-RO"/>
        </w:rPr>
        <w:t>Unitate de măsură</w:t>
      </w:r>
    </w:p>
    <w:p w:rsidR="001C6DC8" w:rsidRPr="001379D4" w:rsidRDefault="001C6DC8" w:rsidP="00694AF1">
      <w:pPr>
        <w:pStyle w:val="ListParagraph"/>
        <w:numPr>
          <w:ilvl w:val="0"/>
          <w:numId w:val="2"/>
        </w:numPr>
        <w:spacing w:line="240" w:lineRule="auto"/>
        <w:ind w:left="502"/>
        <w:rPr>
          <w:rFonts w:cs="Arial"/>
          <w:color w:val="auto"/>
          <w:szCs w:val="22"/>
          <w:lang w:val="ro-RO"/>
        </w:rPr>
        <w:sectPr w:rsidR="001C6DC8" w:rsidRPr="001379D4">
          <w:type w:val="continuous"/>
          <w:pgSz w:w="11906" w:h="16838"/>
          <w:pgMar w:top="567" w:right="851" w:bottom="1418" w:left="851" w:header="709" w:footer="709" w:gutter="0"/>
          <w:cols w:num="2" w:space="708"/>
        </w:sectPr>
      </w:pPr>
    </w:p>
    <w:p w:rsidR="001C6DC8" w:rsidRPr="001379D4" w:rsidRDefault="001C6DC8" w:rsidP="00694AF1">
      <w:pPr>
        <w:rPr>
          <w:rFonts w:ascii="Arial" w:hAnsi="Arial" w:cs="Arial"/>
          <w:sz w:val="22"/>
          <w:szCs w:val="22"/>
          <w:u w:val="single"/>
          <w:shd w:val="clear" w:color="auto" w:fill="FFFFFF"/>
          <w:lang w:val="ro-RO"/>
        </w:rPr>
      </w:pPr>
    </w:p>
    <w:p w:rsidR="00773D34" w:rsidRPr="001379D4" w:rsidRDefault="00773D34" w:rsidP="00694A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shd w:val="clear" w:color="auto" w:fill="FFFFFF"/>
          <w:lang w:val="ro-RO"/>
        </w:rPr>
      </w:pPr>
    </w:p>
    <w:p w:rsidR="009B7D7E" w:rsidRPr="001379D4" w:rsidRDefault="009B7D7E" w:rsidP="00694AF1">
      <w:pPr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br w:type="page"/>
      </w:r>
    </w:p>
    <w:p w:rsidR="00140682" w:rsidRPr="001379D4" w:rsidRDefault="00232BC4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lastRenderedPageBreak/>
        <w:t>Desfășurare</w:t>
      </w:r>
      <w:r w:rsidR="00132B39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a</w:t>
      </w: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lecției</w:t>
      </w:r>
    </w:p>
    <w:p w:rsidR="00773D34" w:rsidRPr="001379D4" w:rsidRDefault="00773D34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923259" w:rsidRPr="001379D4" w:rsidRDefault="00923259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1.</w:t>
      </w:r>
      <w:r w:rsidR="009E772D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Captarea atenției </w:t>
      </w:r>
      <w:r w:rsidR="00132B39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4"/>
      </w:tblGrid>
      <w:tr w:rsidR="007D77A7" w:rsidRPr="001379D4" w:rsidTr="003F0BF9">
        <w:tc>
          <w:tcPr>
            <w:tcW w:w="5387" w:type="dxa"/>
            <w:shd w:val="clear" w:color="auto" w:fill="auto"/>
          </w:tcPr>
          <w:p w:rsidR="007D77A7" w:rsidRPr="001379D4" w:rsidRDefault="007D77A7" w:rsidP="00270D1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E77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Scop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270D1B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Recapitularea figurilor geometrice, captarea atenției </w:t>
            </w:r>
          </w:p>
        </w:tc>
        <w:tc>
          <w:tcPr>
            <w:tcW w:w="4644" w:type="dxa"/>
            <w:shd w:val="clear" w:color="auto" w:fill="auto"/>
          </w:tcPr>
          <w:p w:rsidR="00416BE6" w:rsidRPr="001379D4" w:rsidRDefault="00416BE6" w:rsidP="00694AF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E77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Timp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1B2DE7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12</w:t>
            </w:r>
            <w:r w:rsidR="007D77A7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  <w:p w:rsidR="007D77A7" w:rsidRPr="001379D4" w:rsidRDefault="00694AF1" w:rsidP="00270D1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E77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Materiale</w:t>
            </w:r>
            <w:r w:rsidR="009E772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V</w:t>
            </w:r>
            <w:r w:rsidR="00270D1B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ideoproiector, imagini, 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piese de tangram din hârtie </w:t>
            </w:r>
          </w:p>
        </w:tc>
      </w:tr>
      <w:tr w:rsidR="007D77A7" w:rsidRPr="001379D4" w:rsidTr="003F0BF9">
        <w:tc>
          <w:tcPr>
            <w:tcW w:w="5387" w:type="dxa"/>
            <w:shd w:val="clear" w:color="auto" w:fill="auto"/>
          </w:tcPr>
          <w:p w:rsidR="007D77A7" w:rsidRPr="001379D4" w:rsidRDefault="009E772D" w:rsidP="00694AF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E77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</w:t>
            </w:r>
            <w:r w:rsidR="00113FFE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Conversația</w:t>
            </w:r>
            <w:r w:rsidR="00694AF1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 jocul</w:t>
            </w:r>
          </w:p>
        </w:tc>
        <w:tc>
          <w:tcPr>
            <w:tcW w:w="4644" w:type="dxa"/>
            <w:shd w:val="clear" w:color="auto" w:fill="auto"/>
          </w:tcPr>
          <w:p w:rsidR="007D77A7" w:rsidRPr="001379D4" w:rsidRDefault="00694AF1" w:rsidP="00694AF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E77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Concepte</w:t>
            </w:r>
            <w:r w:rsidR="009E772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T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riunghi dreptunghic, pătrat</w:t>
            </w:r>
          </w:p>
        </w:tc>
      </w:tr>
    </w:tbl>
    <w:p w:rsidR="009E772D" w:rsidRDefault="009E772D" w:rsidP="00694AF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</w:p>
    <w:p w:rsidR="00694AF1" w:rsidRPr="001379D4" w:rsidRDefault="00694AF1" w:rsidP="00694AF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o-RO" w:eastAsia="ro-RO"/>
        </w:rPr>
      </w:pP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Profesorul proiectează pe tablă imaginea din Anexa 1 iar elevii trebuie să </w:t>
      </w:r>
      <w:r w:rsidR="00AD3CE7" w:rsidRPr="001379D4">
        <w:rPr>
          <w:rFonts w:ascii="Arial" w:hAnsi="Arial" w:cs="Arial"/>
          <w:sz w:val="22"/>
          <w:szCs w:val="22"/>
          <w:lang w:val="ro-RO" w:eastAsia="ro-RO"/>
        </w:rPr>
        <w:t>nume</w:t>
      </w:r>
      <w:r w:rsidRPr="001379D4">
        <w:rPr>
          <w:rFonts w:ascii="Arial" w:hAnsi="Arial" w:cs="Arial"/>
          <w:sz w:val="22"/>
          <w:szCs w:val="22"/>
          <w:lang w:val="ro-RO" w:eastAsia="ro-RO"/>
        </w:rPr>
        <w:t>re, foarte repede, din câte triunghiuri, pătrate, dreptunghiuri şi cercuri este f</w:t>
      </w:r>
      <w:r w:rsidR="00270D1B" w:rsidRPr="001379D4">
        <w:rPr>
          <w:rFonts w:ascii="Arial" w:hAnsi="Arial" w:cs="Arial"/>
          <w:sz w:val="22"/>
          <w:szCs w:val="22"/>
          <w:lang w:val="ro-RO" w:eastAsia="ro-RO"/>
        </w:rPr>
        <w:t xml:space="preserve">ormat roboțelul din imagine. </w:t>
      </w:r>
    </w:p>
    <w:p w:rsidR="00694AF1" w:rsidRDefault="00694AF1" w:rsidP="00E7313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ro-RO" w:eastAsia="ro-RO"/>
        </w:rPr>
      </w:pPr>
      <w:r w:rsidRPr="001379D4">
        <w:rPr>
          <w:rFonts w:ascii="Arial" w:hAnsi="Arial" w:cs="Arial"/>
          <w:sz w:val="22"/>
          <w:szCs w:val="22"/>
          <w:lang w:val="ro-RO" w:eastAsia="ro-RO"/>
        </w:rPr>
        <w:t>Elevul care răspu</w:t>
      </w:r>
      <w:r w:rsidR="007A7B57">
        <w:rPr>
          <w:rFonts w:ascii="Arial" w:hAnsi="Arial" w:cs="Arial"/>
          <w:sz w:val="22"/>
          <w:szCs w:val="22"/>
          <w:lang w:val="ro-RO" w:eastAsia="ro-RO"/>
        </w:rPr>
        <w:t xml:space="preserve">nde primul şi corect, va citi 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următoarea povestioară, în care întâlnim informații despre un joc foarte vechi numit </w:t>
      </w:r>
      <w:r w:rsidR="0079689D">
        <w:rPr>
          <w:rFonts w:ascii="Arial" w:hAnsi="Arial" w:cs="Arial"/>
          <w:b/>
          <w:i/>
          <w:sz w:val="22"/>
          <w:szCs w:val="22"/>
          <w:lang w:val="ro-RO" w:eastAsia="ro-RO"/>
        </w:rPr>
        <w:t>Tangram:</w:t>
      </w:r>
    </w:p>
    <w:p w:rsidR="0079689D" w:rsidRPr="001379D4" w:rsidRDefault="0079689D" w:rsidP="00E731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</w:p>
    <w:p w:rsidR="00270D1B" w:rsidRPr="001379D4" w:rsidRDefault="00694AF1" w:rsidP="00E731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i/>
          <w:iCs/>
          <w:sz w:val="22"/>
          <w:szCs w:val="22"/>
          <w:shd w:val="clear" w:color="auto" w:fill="FFFFFF"/>
          <w:lang w:val="ro-RO"/>
        </w:rPr>
        <w:t>În vremurile vechi, un împărat a chemat la palatul său mulţi meşteri învăţaţi, pentru a-i făuri fiului său cea mai minunată jucărie. Meşterii au confecţionat multe jucării frumoase, dar copilul se plictisea foarte repede de fiecare dintre ele. În cele din urmă, la curtea împărătească a sosit un învăţător, spunând că şi el are pentru fiul împăratului o jucărie şi a scos din traista sa un simplu pătrat de hârtie. Crezând că-şi bate joc de el, împăratul a poruncit ca omul să fie biciuit. Însă, învăţătorul a tăiat repede pătratul în mai multe bucăţele şi l-a chemat pe copil să se joace. În cele din urmă, atât copilul, cât şi împăratul, împreună cu toţi curtenii săi, au fost vrăjiţi de această jucărie simplă, dar interesantă</w:t>
      </w:r>
      <w:r w:rsidR="0079689D">
        <w:rPr>
          <w:rFonts w:ascii="Arial" w:hAnsi="Arial" w:cs="Arial"/>
          <w:i/>
          <w:iCs/>
          <w:sz w:val="22"/>
          <w:szCs w:val="22"/>
          <w:shd w:val="clear" w:color="auto" w:fill="FFFFFF"/>
          <w:lang w:val="ro-RO"/>
        </w:rPr>
        <w:t>.</w:t>
      </w:r>
    </w:p>
    <w:p w:rsidR="00270D1B" w:rsidRPr="001379D4" w:rsidRDefault="00270D1B" w:rsidP="00694AF1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sz w:val="22"/>
          <w:szCs w:val="22"/>
          <w:shd w:val="clear" w:color="auto" w:fill="FFFFFF"/>
          <w:lang w:val="ro-RO"/>
        </w:rPr>
      </w:pPr>
    </w:p>
    <w:p w:rsidR="00270D1B" w:rsidRPr="001379D4" w:rsidRDefault="00270D1B" w:rsidP="00270D1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Informații despre Tangram</w:t>
      </w:r>
    </w:p>
    <w:p w:rsidR="00270D1B" w:rsidRPr="001379D4" w:rsidRDefault="00270D1B" w:rsidP="00E731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sz w:val="22"/>
          <w:szCs w:val="22"/>
          <w:lang w:val="ro-RO" w:eastAsia="ro-RO"/>
        </w:rPr>
        <w:t>Jocul Tangram,</w:t>
      </w:r>
      <w:r w:rsidR="0079689D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1379D4">
        <w:rPr>
          <w:rFonts w:ascii="Arial" w:hAnsi="Arial" w:cs="Arial"/>
          <w:sz w:val="22"/>
          <w:szCs w:val="22"/>
          <w:lang w:val="ro-RO" w:eastAsia="ro-RO"/>
        </w:rPr>
        <w:t>care este un joc foarte vechi de puzzle, de origine chineză, este cunoscut sub diferite denumiri</w:t>
      </w:r>
      <w:r w:rsidR="0079689D">
        <w:rPr>
          <w:rFonts w:ascii="Arial" w:hAnsi="Arial" w:cs="Arial"/>
          <w:sz w:val="22"/>
          <w:szCs w:val="22"/>
          <w:lang w:val="ro-RO" w:eastAsia="ro-RO"/>
        </w:rPr>
        <w:t>: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 „pătratul magic”,</w:t>
      </w:r>
      <w:r w:rsidR="0079689D">
        <w:rPr>
          <w:rFonts w:ascii="Arial" w:hAnsi="Arial" w:cs="Arial"/>
          <w:sz w:val="22"/>
          <w:szCs w:val="22"/>
          <w:lang w:val="ro-RO" w:eastAsia="ro-RO"/>
        </w:rPr>
        <w:t xml:space="preserve"> „</w:t>
      </w:r>
      <w:r w:rsidRPr="001379D4">
        <w:rPr>
          <w:rFonts w:ascii="Arial" w:hAnsi="Arial" w:cs="Arial"/>
          <w:sz w:val="22"/>
          <w:szCs w:val="22"/>
          <w:lang w:val="ro-RO" w:eastAsia="ro-RO"/>
        </w:rPr>
        <w:t>placheta înţelepciunii” sau „placheta celor şapte şiretlicuri”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.</w:t>
      </w:r>
    </w:p>
    <w:p w:rsidR="00270D1B" w:rsidRPr="001379D4" w:rsidRDefault="0079689D" w:rsidP="00E73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sz w:val="22"/>
          <w:szCs w:val="22"/>
          <w:lang w:val="ro-RO" w:eastAsia="ro-RO"/>
        </w:rPr>
        <w:t>Piesele folosite în acest</w:t>
      </w:r>
      <w:r w:rsidR="00270D1B" w:rsidRPr="001379D4">
        <w:rPr>
          <w:rFonts w:ascii="Arial" w:hAnsi="Arial" w:cs="Arial"/>
          <w:sz w:val="22"/>
          <w:szCs w:val="22"/>
          <w:lang w:val="ro-RO" w:eastAsia="ro-RO"/>
        </w:rPr>
        <w:t xml:space="preserve"> joc se numesc tanuri. </w:t>
      </w:r>
      <w:r>
        <w:rPr>
          <w:rFonts w:ascii="Arial" w:hAnsi="Arial" w:cs="Arial"/>
          <w:sz w:val="22"/>
          <w:szCs w:val="22"/>
          <w:shd w:val="clear" w:color="auto" w:fill="FFFFFF"/>
          <w:lang w:val="ro-RO"/>
        </w:rPr>
        <w:t>Acest joc foloseşte doar șapte</w:t>
      </w:r>
      <w:r w:rsidR="00270D1B"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piese</w:t>
      </w:r>
      <w:r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  <w:r w:rsidR="00270D1B"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(cinci triunghiuri dreptunghice isoscele, un pătrat şi un paralelogram) şi cu ele se pot creea 100 de figuri.</w:t>
      </w:r>
    </w:p>
    <w:p w:rsidR="00270D1B" w:rsidRPr="001379D4" w:rsidRDefault="00270D1B" w:rsidP="00E73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P</w:t>
      </w:r>
      <w:r w:rsidRPr="001379D4">
        <w:rPr>
          <w:rFonts w:ascii="Arial" w:hAnsi="Arial" w:cs="Arial"/>
          <w:sz w:val="22"/>
          <w:szCs w:val="22"/>
          <w:lang w:val="ro-RO" w:eastAsia="ro-RO"/>
        </w:rPr>
        <w:t>ătratul magic</w:t>
      </w:r>
      <w:r w:rsidR="00FB4A09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se poate împărți în 16 triunghiuri dreptunghice isoscele. </w:t>
      </w:r>
      <w:r w:rsidRPr="001379D4">
        <w:rPr>
          <w:rFonts w:ascii="Arial" w:hAnsi="Arial" w:cs="Arial"/>
          <w:sz w:val="22"/>
          <w:szCs w:val="22"/>
          <w:lang w:val="ro-RO" w:eastAsia="ro-RO"/>
        </w:rPr>
        <w:t>Putem observa că</w:t>
      </w:r>
      <w:r w:rsidR="00FB4A09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aceste figurine </w:t>
      </w:r>
      <w:r w:rsidR="00111466">
        <w:rPr>
          <w:rFonts w:ascii="Arial" w:hAnsi="Arial" w:cs="Arial"/>
          <w:sz w:val="22"/>
          <w:szCs w:val="22"/>
          <w:lang w:val="ro-RO" w:eastAsia="ro-RO"/>
        </w:rPr>
        <w:t>construite au aceeaşi suprafață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 şi</w:t>
      </w:r>
      <w:r w:rsidR="00111466">
        <w:rPr>
          <w:rFonts w:ascii="Arial" w:hAnsi="Arial" w:cs="Arial"/>
          <w:sz w:val="22"/>
          <w:szCs w:val="22"/>
          <w:lang w:val="ro-RO" w:eastAsia="ro-RO"/>
        </w:rPr>
        <w:t>,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 pentru calculul suprafeței</w:t>
      </w:r>
      <w:r w:rsidR="00111466">
        <w:rPr>
          <w:rFonts w:ascii="Arial" w:hAnsi="Arial" w:cs="Arial"/>
          <w:sz w:val="22"/>
          <w:szCs w:val="22"/>
          <w:lang w:val="ro-RO" w:eastAsia="ro-RO"/>
        </w:rPr>
        <w:t>,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 se poate aplica formula de calcul pentru aria triunghiului dreptunghi</w:t>
      </w:r>
      <w:r w:rsidR="00111466">
        <w:rPr>
          <w:rFonts w:ascii="Arial" w:hAnsi="Arial" w:cs="Arial"/>
          <w:sz w:val="22"/>
          <w:szCs w:val="22"/>
          <w:lang w:val="ro-RO" w:eastAsia="ro-RO"/>
        </w:rPr>
        <w:t>c, pătratului, paralelogramului</w:t>
      </w:r>
      <w:r w:rsidRPr="001379D4">
        <w:rPr>
          <w:rFonts w:ascii="Arial" w:hAnsi="Arial" w:cs="Arial"/>
          <w:sz w:val="22"/>
          <w:szCs w:val="22"/>
          <w:lang w:val="ro-RO" w:eastAsia="ro-RO"/>
        </w:rPr>
        <w:t xml:space="preserve"> sau </w:t>
      </w:r>
      <w:r w:rsidR="00BD2C2E">
        <w:rPr>
          <w:rFonts w:ascii="Arial" w:hAnsi="Arial" w:cs="Arial"/>
          <w:sz w:val="22"/>
          <w:szCs w:val="22"/>
          <w:lang w:val="ro-RO" w:eastAsia="ro-RO"/>
        </w:rPr>
        <w:t>doar</w:t>
      </w:r>
      <w:r w:rsidR="00111466">
        <w:rPr>
          <w:rFonts w:ascii="Arial" w:hAnsi="Arial" w:cs="Arial"/>
          <w:sz w:val="22"/>
          <w:szCs w:val="22"/>
          <w:lang w:val="ro-RO" w:eastAsia="ro-RO"/>
        </w:rPr>
        <w:t xml:space="preserve"> aria triunghiului dreptunghic</w:t>
      </w:r>
      <w:r w:rsidRPr="001379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694AF1" w:rsidRPr="001379D4" w:rsidRDefault="00694AF1" w:rsidP="00E731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val="ro-RO"/>
        </w:rPr>
      </w:pPr>
    </w:p>
    <w:p w:rsidR="00694AF1" w:rsidRPr="001379D4" w:rsidRDefault="00694AF1" w:rsidP="00762333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drawing>
          <wp:inline distT="0" distB="0" distL="0" distR="0">
            <wp:extent cx="1227455" cy="1125855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60" t="7765" r="8891" b="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D4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drawing>
          <wp:inline distT="0" distB="0" distL="0" distR="0">
            <wp:extent cx="1143000" cy="1125855"/>
            <wp:effectExtent l="25400" t="0" r="0" b="0"/>
            <wp:docPr id="4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1B" w:rsidRPr="001379D4" w:rsidRDefault="00270D1B" w:rsidP="00694A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</w:p>
    <w:p w:rsidR="00694AF1" w:rsidRPr="001379D4" w:rsidRDefault="00694AF1" w:rsidP="00E7313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Profesorul oferă fiecarei perechi de elevi, piesele decupate din Tangram</w:t>
      </w:r>
      <w:r w:rsidR="00270D1B"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(după modelul colorat)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, </w:t>
      </w:r>
      <w:r w:rsidR="00270D1B"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pentru ca aceștia să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construiască figurine</w:t>
      </w:r>
      <w:r w:rsidR="00270D1B"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după modelele proiectate pe tablă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, cu ajutorul tanurilor</w:t>
      </w:r>
      <w:r w:rsidR="00270D1B"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. </w:t>
      </w:r>
    </w:p>
    <w:p w:rsidR="004579F8" w:rsidRPr="001379D4" w:rsidRDefault="00900967" w:rsidP="0076233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P</w:t>
      </w:r>
      <w:r w:rsidR="00762333">
        <w:rPr>
          <w:rFonts w:ascii="Arial" w:hAnsi="Arial" w:cs="Arial"/>
          <w:sz w:val="22"/>
          <w:szCs w:val="22"/>
          <w:shd w:val="clear" w:color="auto" w:fill="FFFFFF"/>
          <w:lang w:val="ro-RO"/>
        </w:rPr>
        <w:t>rofesorul anunță titlul lecției</w:t>
      </w:r>
      <w:r w:rsidR="00113FFE" w:rsidRPr="001379D4">
        <w:rPr>
          <w:rFonts w:ascii="Arial" w:hAnsi="Arial" w:cs="Arial"/>
          <w:b/>
          <w:i/>
          <w:sz w:val="22"/>
          <w:szCs w:val="22"/>
          <w:lang w:val="ro-RO"/>
        </w:rPr>
        <w:t xml:space="preserve"> - </w:t>
      </w:r>
      <w:r w:rsidR="00694AF1" w:rsidRPr="001379D4">
        <w:rPr>
          <w:rFonts w:ascii="Arial" w:hAnsi="Arial" w:cs="Arial"/>
          <w:b/>
          <w:sz w:val="22"/>
          <w:szCs w:val="22"/>
          <w:lang w:val="ro-RO" w:eastAsia="ro-RO"/>
        </w:rPr>
        <w:t>Aria şi perimetrul unor figuri geometrice</w:t>
      </w:r>
      <w:r w:rsidR="00762333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="00694AF1" w:rsidRPr="001379D4">
        <w:rPr>
          <w:rFonts w:ascii="Arial" w:hAnsi="Arial" w:cs="Arial"/>
          <w:b/>
          <w:sz w:val="22"/>
          <w:szCs w:val="22"/>
          <w:lang w:val="ro-RO" w:eastAsia="ro-RO"/>
        </w:rPr>
        <w:t>(triunghiului, pătratului,</w:t>
      </w:r>
      <w:r w:rsidR="00762333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="00694AF1" w:rsidRPr="001379D4">
        <w:rPr>
          <w:rFonts w:ascii="Arial" w:hAnsi="Arial" w:cs="Arial"/>
          <w:b/>
          <w:sz w:val="22"/>
          <w:szCs w:val="22"/>
          <w:lang w:val="ro-RO" w:eastAsia="ro-RO"/>
        </w:rPr>
        <w:t>dreptunghiului, discului)</w:t>
      </w:r>
      <w:r w:rsidR="00762333">
        <w:rPr>
          <w:rFonts w:ascii="Arial" w:hAnsi="Arial" w:cs="Arial"/>
          <w:b/>
          <w:sz w:val="22"/>
          <w:szCs w:val="22"/>
          <w:lang w:val="ro-RO" w:eastAsia="ro-RO"/>
        </w:rPr>
        <w:t xml:space="preserve"> – </w:t>
      </w:r>
      <w:r w:rsidR="00694AF1" w:rsidRPr="001379D4">
        <w:rPr>
          <w:rFonts w:ascii="Arial" w:hAnsi="Arial" w:cs="Arial"/>
          <w:b/>
          <w:sz w:val="22"/>
          <w:szCs w:val="22"/>
          <w:lang w:val="ro-RO" w:eastAsia="ro-RO"/>
        </w:rPr>
        <w:t>Recapitulare</w:t>
      </w:r>
      <w:r w:rsidR="00762333">
        <w:rPr>
          <w:rFonts w:ascii="Arial" w:hAnsi="Arial" w:cs="Arial"/>
          <w:b/>
          <w:sz w:val="22"/>
          <w:szCs w:val="22"/>
          <w:lang w:val="ro-RO" w:eastAsia="ro-RO"/>
        </w:rPr>
        <w:t xml:space="preserve">. </w:t>
      </w:r>
    </w:p>
    <w:p w:rsidR="004579F8" w:rsidRPr="001379D4" w:rsidRDefault="004579F8" w:rsidP="00694AF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ro-RO"/>
        </w:rPr>
      </w:pPr>
    </w:p>
    <w:p w:rsidR="00923259" w:rsidRPr="001379D4" w:rsidRDefault="00923259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081B8A" w:rsidRPr="001379D4" w:rsidRDefault="00132B39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2</w:t>
      </w:r>
      <w:r w:rsidR="00923259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762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6871EB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Reactualizarea cunoștințelor învățate anterior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694AF1" w:rsidRPr="001379D4" w:rsidTr="007C63FF">
        <w:tc>
          <w:tcPr>
            <w:tcW w:w="4933" w:type="dxa"/>
            <w:shd w:val="clear" w:color="auto" w:fill="auto"/>
          </w:tcPr>
          <w:p w:rsidR="00694AF1" w:rsidRPr="001379D4" w:rsidRDefault="00694AF1" w:rsidP="00694AF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62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Scop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Elevii să-și reamintească noțiunile despre    ariile triunghiului, pătratului, discului,</w:t>
            </w:r>
            <w:r w:rsidR="00762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dreptunghiului însușite anterior şi să le aplice </w:t>
            </w:r>
            <w:r w:rsidR="00762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în cadrul problemelor.</w:t>
            </w:r>
          </w:p>
        </w:tc>
        <w:tc>
          <w:tcPr>
            <w:tcW w:w="4921" w:type="dxa"/>
            <w:shd w:val="clear" w:color="auto" w:fill="auto"/>
          </w:tcPr>
          <w:p w:rsidR="00694AF1" w:rsidRPr="001379D4" w:rsidRDefault="00270D1B" w:rsidP="00694AF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62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Timp</w:t>
            </w:r>
            <w:r w:rsidR="00694AF1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3</w:t>
            </w:r>
            <w:r w:rsidR="001B2DE7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8</w:t>
            </w:r>
            <w:r w:rsidR="00694AF1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  <w:p w:rsidR="00694AF1" w:rsidRPr="001379D4" w:rsidRDefault="00694AF1" w:rsidP="00270D1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62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Materiale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270D1B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Tableta, jocul </w:t>
            </w:r>
            <w:r w:rsidR="00AD3CE7" w:rsidRPr="001379D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Angles</w:t>
            </w:r>
            <w:r w:rsidR="00270D1B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, Anexa 2 </w:t>
            </w:r>
          </w:p>
        </w:tc>
      </w:tr>
      <w:tr w:rsidR="00694AF1" w:rsidRPr="001379D4" w:rsidTr="007C63FF">
        <w:tc>
          <w:tcPr>
            <w:tcW w:w="4933" w:type="dxa"/>
            <w:shd w:val="clear" w:color="auto" w:fill="auto"/>
          </w:tcPr>
          <w:p w:rsidR="00694AF1" w:rsidRPr="001379D4" w:rsidRDefault="00762333" w:rsidP="00694AF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Metode</w:t>
            </w:r>
            <w:r w:rsidR="00694AF1"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Conversația, activitatea independentă</w:t>
            </w:r>
          </w:p>
        </w:tc>
        <w:tc>
          <w:tcPr>
            <w:tcW w:w="4921" w:type="dxa"/>
            <w:shd w:val="clear" w:color="auto" w:fill="auto"/>
          </w:tcPr>
          <w:p w:rsidR="00694AF1" w:rsidRPr="001379D4" w:rsidRDefault="00694AF1" w:rsidP="00694AF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62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Concepte</w:t>
            </w:r>
            <w:r w:rsidR="00762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T</w:t>
            </w:r>
            <w:r w:rsidRPr="001379D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riunghi, pătrat, dreptunghi, cerc </w:t>
            </w:r>
          </w:p>
        </w:tc>
      </w:tr>
    </w:tbl>
    <w:p w:rsidR="00762333" w:rsidRDefault="00762333" w:rsidP="00E73133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762333" w:rsidRDefault="00762333" w:rsidP="00E73133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Etapa 1</w:t>
      </w:r>
    </w:p>
    <w:p w:rsidR="00762333" w:rsidRDefault="00900967" w:rsidP="00E73133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Reactualizarea orală a cunoștințelor anterioare</w:t>
      </w:r>
      <w:r w:rsidR="00762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1B2D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(10min</w:t>
      </w:r>
      <w:r w:rsidR="00762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1B2D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)</w:t>
      </w: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</w:p>
    <w:p w:rsidR="00762333" w:rsidRDefault="00694AF1" w:rsidP="00E7313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lang w:val="ro-RO"/>
        </w:rPr>
        <w:t>Profesorul deseneaz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ă</w:t>
      </w:r>
      <w:r w:rsidRPr="001379D4">
        <w:rPr>
          <w:rFonts w:ascii="Arial" w:hAnsi="Arial" w:cs="Arial"/>
          <w:sz w:val="22"/>
          <w:szCs w:val="22"/>
          <w:lang w:val="ro-RO"/>
        </w:rPr>
        <w:t xml:space="preserve"> mai multe figuri geometrice pe tablă și solicit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ă</w:t>
      </w:r>
      <w:r w:rsidRPr="001379D4">
        <w:rPr>
          <w:rFonts w:ascii="Arial" w:hAnsi="Arial" w:cs="Arial"/>
          <w:sz w:val="22"/>
          <w:szCs w:val="22"/>
          <w:lang w:val="ro-RO"/>
        </w:rPr>
        <w:t xml:space="preserve"> elevilor să scrie formulele pentru calculul ariei acestora, formule 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învățate anterior</w:t>
      </w:r>
      <w:r w:rsidRPr="001379D4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762333" w:rsidRPr="00762333" w:rsidRDefault="00694AF1" w:rsidP="00762333">
      <w:pPr>
        <w:pStyle w:val="ListParagraph"/>
        <w:numPr>
          <w:ilvl w:val="0"/>
          <w:numId w:val="34"/>
        </w:numPr>
        <w:jc w:val="both"/>
        <w:rPr>
          <w:rFonts w:cs="Arial"/>
          <w:i/>
          <w:color w:val="auto"/>
          <w:szCs w:val="22"/>
          <w:lang w:val="ro-RO" w:eastAsia="ro-RO"/>
        </w:rPr>
      </w:pPr>
      <w:r w:rsidRPr="00762333">
        <w:rPr>
          <w:rFonts w:cs="Arial"/>
          <w:i/>
          <w:color w:val="auto"/>
          <w:szCs w:val="22"/>
          <w:lang w:val="ro-RO" w:eastAsia="ro-RO"/>
        </w:rPr>
        <w:t>Care este formula de calcul pentru aria dreptunghiului?</w:t>
      </w:r>
    </w:p>
    <w:p w:rsidR="00762333" w:rsidRPr="00762333" w:rsidRDefault="00694AF1" w:rsidP="00762333">
      <w:pPr>
        <w:pStyle w:val="ListParagraph"/>
        <w:numPr>
          <w:ilvl w:val="0"/>
          <w:numId w:val="34"/>
        </w:numPr>
        <w:jc w:val="both"/>
        <w:rPr>
          <w:rFonts w:cs="Arial"/>
          <w:i/>
          <w:color w:val="auto"/>
          <w:szCs w:val="22"/>
          <w:lang w:val="ro-RO" w:eastAsia="ro-RO"/>
        </w:rPr>
      </w:pPr>
      <w:r w:rsidRPr="00762333">
        <w:rPr>
          <w:rFonts w:cs="Arial"/>
          <w:i/>
          <w:color w:val="auto"/>
          <w:szCs w:val="22"/>
          <w:lang w:val="ro-RO" w:eastAsia="ro-RO"/>
        </w:rPr>
        <w:t>Care este formula de calcul pentru aria triunghiului oarecare?</w:t>
      </w:r>
    </w:p>
    <w:p w:rsidR="00762333" w:rsidRPr="00762333" w:rsidRDefault="00694AF1" w:rsidP="00762333">
      <w:pPr>
        <w:pStyle w:val="ListParagraph"/>
        <w:numPr>
          <w:ilvl w:val="0"/>
          <w:numId w:val="34"/>
        </w:numPr>
        <w:jc w:val="both"/>
        <w:rPr>
          <w:rFonts w:cs="Arial"/>
          <w:i/>
          <w:color w:val="auto"/>
          <w:szCs w:val="22"/>
          <w:lang w:val="ro-RO"/>
        </w:rPr>
      </w:pPr>
      <w:r w:rsidRPr="00762333">
        <w:rPr>
          <w:rFonts w:cs="Arial"/>
          <w:i/>
          <w:color w:val="auto"/>
          <w:szCs w:val="22"/>
          <w:lang w:val="ro-RO"/>
        </w:rPr>
        <w:t>Care este formula de calcul pentru aria pătratului?</w:t>
      </w:r>
    </w:p>
    <w:p w:rsidR="00694AF1" w:rsidRPr="00762333" w:rsidRDefault="00694AF1" w:rsidP="00762333">
      <w:pPr>
        <w:pStyle w:val="ListParagraph"/>
        <w:numPr>
          <w:ilvl w:val="0"/>
          <w:numId w:val="34"/>
        </w:numPr>
        <w:jc w:val="both"/>
        <w:rPr>
          <w:rFonts w:cs="Arial"/>
          <w:color w:val="auto"/>
          <w:szCs w:val="22"/>
          <w:lang w:val="ro-RO"/>
        </w:rPr>
      </w:pPr>
      <w:r w:rsidRPr="00762333">
        <w:rPr>
          <w:rFonts w:cs="Arial"/>
          <w:i/>
          <w:color w:val="auto"/>
          <w:szCs w:val="22"/>
          <w:lang w:val="ro-RO" w:eastAsia="ro-RO"/>
        </w:rPr>
        <w:t>Care este formula de calcul pentru aria cercului?</w:t>
      </w:r>
    </w:p>
    <w:p w:rsidR="00D430E7" w:rsidRPr="001379D4" w:rsidRDefault="00D430E7" w:rsidP="00694AF1">
      <w:pPr>
        <w:autoSpaceDE w:val="0"/>
        <w:autoSpaceDN w:val="0"/>
        <w:adjustRightInd w:val="0"/>
        <w:outlineLvl w:val="0"/>
        <w:rPr>
          <w:rFonts w:ascii="Arial" w:hAnsi="Arial" w:cs="Arial"/>
          <w:bCs/>
          <w:iCs/>
          <w:sz w:val="22"/>
          <w:szCs w:val="22"/>
          <w:lang w:val="ro-RO" w:eastAsia="ro-RO"/>
        </w:rPr>
      </w:pPr>
    </w:p>
    <w:p w:rsidR="00762333" w:rsidRDefault="00762333" w:rsidP="0076233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Etapa 2</w:t>
      </w:r>
    </w:p>
    <w:p w:rsidR="00762333" w:rsidRDefault="001D2B27" w:rsidP="0076233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Activitate de recapitulare cu ajutorul jocului </w:t>
      </w:r>
      <w:r w:rsidR="00AD3C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Angles</w:t>
      </w:r>
      <w:r w:rsidR="00762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1B2D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(20</w:t>
      </w:r>
      <w:r w:rsidR="00762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1B2D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min</w:t>
      </w:r>
      <w:r w:rsidR="00762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1B2D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)</w:t>
      </w:r>
    </w:p>
    <w:p w:rsidR="00694AF1" w:rsidRPr="001379D4" w:rsidRDefault="006A1018" w:rsidP="007623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În acest</w:t>
      </w:r>
      <w:r w:rsidR="00E73133"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  <w:r w:rsidRPr="001379D4">
        <w:rPr>
          <w:rFonts w:ascii="Arial" w:hAnsi="Arial" w:cs="Arial"/>
          <w:bCs/>
          <w:iCs/>
          <w:sz w:val="22"/>
          <w:szCs w:val="22"/>
          <w:shd w:val="clear" w:color="auto" w:fill="FFFFFF"/>
          <w:lang w:val="ro-RO"/>
        </w:rPr>
        <w:t xml:space="preserve">joc, elevii trebuie să </w:t>
      </w:r>
      <w:r w:rsidR="00AD3CE7" w:rsidRPr="001379D4">
        <w:rPr>
          <w:rFonts w:ascii="Arial" w:hAnsi="Arial" w:cs="Arial"/>
          <w:bCs/>
          <w:iCs/>
          <w:sz w:val="22"/>
          <w:szCs w:val="22"/>
          <w:shd w:val="clear" w:color="auto" w:fill="FFFFFF"/>
          <w:lang w:val="ro-RO"/>
        </w:rPr>
        <w:t xml:space="preserve">calculeze ariile </w:t>
      </w:r>
      <w:r w:rsidR="00762333">
        <w:rPr>
          <w:rFonts w:ascii="Arial" w:hAnsi="Arial" w:cs="Arial"/>
          <w:bCs/>
          <w:iCs/>
          <w:sz w:val="22"/>
          <w:szCs w:val="22"/>
          <w:shd w:val="clear" w:color="auto" w:fill="FFFFFF"/>
          <w:lang w:val="ro-RO"/>
        </w:rPr>
        <w:t>triunghiurilor, patrulaterelor ș</w:t>
      </w:r>
      <w:r w:rsidR="00A04E92">
        <w:rPr>
          <w:rFonts w:ascii="Arial" w:hAnsi="Arial" w:cs="Arial"/>
          <w:bCs/>
          <w:iCs/>
          <w:sz w:val="22"/>
          <w:szCs w:val="22"/>
          <w:shd w:val="clear" w:color="auto" w:fill="FFFFFF"/>
          <w:lang w:val="ro-RO"/>
        </w:rPr>
        <w:t>i a discului cu formulele învățate în lecț</w:t>
      </w:r>
      <w:r w:rsidR="00AD3CE7" w:rsidRPr="001379D4">
        <w:rPr>
          <w:rFonts w:ascii="Arial" w:hAnsi="Arial" w:cs="Arial"/>
          <w:bCs/>
          <w:iCs/>
          <w:sz w:val="22"/>
          <w:szCs w:val="22"/>
          <w:shd w:val="clear" w:color="auto" w:fill="FFFFFF"/>
          <w:lang w:val="ro-RO"/>
        </w:rPr>
        <w:t>iile anterioare.</w:t>
      </w:r>
    </w:p>
    <w:p w:rsidR="00694AF1" w:rsidRPr="001379D4" w:rsidRDefault="00694AF1" w:rsidP="007623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9D4">
        <w:rPr>
          <w:rFonts w:ascii="Arial" w:hAnsi="Arial" w:cs="Arial"/>
          <w:sz w:val="22"/>
          <w:szCs w:val="22"/>
        </w:rPr>
        <w:t xml:space="preserve">Pentru că jocul este în limba engleză, profesorul </w:t>
      </w:r>
      <w:r w:rsidR="00AD3CE7" w:rsidRPr="001379D4">
        <w:rPr>
          <w:rFonts w:ascii="Arial" w:hAnsi="Arial" w:cs="Arial"/>
          <w:sz w:val="22"/>
          <w:szCs w:val="22"/>
        </w:rPr>
        <w:t>le va spune</w:t>
      </w:r>
      <w:r w:rsidRPr="001379D4">
        <w:rPr>
          <w:rFonts w:ascii="Arial" w:hAnsi="Arial" w:cs="Arial"/>
          <w:sz w:val="22"/>
          <w:szCs w:val="22"/>
        </w:rPr>
        <w:t xml:space="preserve"> pașii de urmat</w:t>
      </w:r>
      <w:r w:rsidR="00AD3CE7" w:rsidRPr="001379D4">
        <w:rPr>
          <w:rFonts w:ascii="Arial" w:hAnsi="Arial" w:cs="Arial"/>
          <w:sz w:val="22"/>
          <w:szCs w:val="22"/>
        </w:rPr>
        <w:t>.</w:t>
      </w:r>
    </w:p>
    <w:p w:rsidR="00694AF1" w:rsidRPr="001379D4" w:rsidRDefault="00694AF1" w:rsidP="00694A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</w:p>
    <w:p w:rsidR="00694AF1" w:rsidRDefault="00694AF1" w:rsidP="00694A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lang w:val="ro-RO"/>
        </w:rPr>
        <w:t>Elevii vor rezolva sarcinile în ritmul lor, jocul oferindu-le situații diverse de rezolvare a problemelor ca în imaginile de mai jos</w:t>
      </w:r>
      <w:r w:rsidR="00A04E92">
        <w:rPr>
          <w:rFonts w:ascii="Arial" w:hAnsi="Arial" w:cs="Arial"/>
          <w:sz w:val="22"/>
          <w:szCs w:val="22"/>
          <w:lang w:val="ro-RO"/>
        </w:rPr>
        <w:t>:</w:t>
      </w:r>
    </w:p>
    <w:p w:rsidR="00A04E92" w:rsidRPr="001379D4" w:rsidRDefault="00A04E92" w:rsidP="00694A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694AF1" w:rsidP="00A04E9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drawing>
          <wp:inline distT="0" distB="0" distL="0" distR="0">
            <wp:extent cx="1746250" cy="203200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1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E92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A04E92" w:rsidRPr="001379D4">
        <w:rPr>
          <w:rFonts w:ascii="Arial" w:hAnsi="Arial" w:cs="Arial"/>
          <w:noProof/>
          <w:sz w:val="22"/>
          <w:szCs w:val="22"/>
          <w:lang w:val="ro-RO"/>
        </w:rPr>
        <w:drawing>
          <wp:inline distT="0" distB="0" distL="0" distR="0" wp14:anchorId="6EA47598" wp14:editId="3640493F">
            <wp:extent cx="1714500" cy="20320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2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E92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A04E92" w:rsidRPr="001379D4">
        <w:rPr>
          <w:rFonts w:ascii="Arial" w:hAnsi="Arial" w:cs="Arial"/>
          <w:noProof/>
          <w:sz w:val="22"/>
          <w:szCs w:val="22"/>
          <w:lang w:val="ro-RO"/>
        </w:rPr>
        <w:drawing>
          <wp:inline distT="0" distB="0" distL="0" distR="0" wp14:anchorId="46BB7D1B" wp14:editId="21BB3D31">
            <wp:extent cx="1689100" cy="20408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2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33" cy="20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F1" w:rsidRPr="001379D4" w:rsidRDefault="00694AF1" w:rsidP="00694AF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694AF1" w:rsidRPr="001379D4" w:rsidRDefault="00694AF1" w:rsidP="00A04E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noProof/>
          <w:sz w:val="22"/>
          <w:szCs w:val="22"/>
          <w:shd w:val="clear" w:color="auto" w:fill="FFFFFF"/>
          <w:lang w:val="ro-RO"/>
        </w:rPr>
        <w:drawing>
          <wp:inline distT="0" distB="0" distL="0" distR="0">
            <wp:extent cx="1752600" cy="2164081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02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71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E92">
        <w:rPr>
          <w:rFonts w:ascii="Arial" w:hAnsi="Arial" w:cs="Arial"/>
          <w:b/>
          <w:noProof/>
          <w:sz w:val="22"/>
          <w:szCs w:val="22"/>
          <w:shd w:val="clear" w:color="auto" w:fill="FFFFFF"/>
          <w:lang w:val="ro-RO"/>
        </w:rPr>
        <w:t xml:space="preserve"> </w:t>
      </w:r>
      <w:r w:rsidR="00A04E92" w:rsidRPr="001379D4">
        <w:rPr>
          <w:rFonts w:ascii="Arial" w:hAnsi="Arial" w:cs="Arial"/>
          <w:b/>
          <w:noProof/>
          <w:sz w:val="22"/>
          <w:szCs w:val="22"/>
          <w:shd w:val="clear" w:color="auto" w:fill="FFFFFF"/>
          <w:lang w:val="ro-RO"/>
        </w:rPr>
        <w:drawing>
          <wp:inline distT="0" distB="0" distL="0" distR="0" wp14:anchorId="55684099" wp14:editId="1B8313DD">
            <wp:extent cx="1714500" cy="2164081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2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1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E92" w:rsidRPr="001379D4">
        <w:rPr>
          <w:rFonts w:ascii="Arial" w:hAnsi="Arial" w:cs="Arial"/>
          <w:b/>
          <w:noProof/>
          <w:sz w:val="22"/>
          <w:szCs w:val="22"/>
          <w:shd w:val="clear" w:color="auto" w:fill="FFFFFF"/>
          <w:lang w:val="ro-RO"/>
        </w:rPr>
        <w:t xml:space="preserve"> </w:t>
      </w:r>
      <w:r w:rsidRPr="001379D4">
        <w:rPr>
          <w:rFonts w:ascii="Arial" w:hAnsi="Arial" w:cs="Arial"/>
          <w:b/>
          <w:noProof/>
          <w:sz w:val="22"/>
          <w:szCs w:val="22"/>
          <w:shd w:val="clear" w:color="auto" w:fill="FFFFFF"/>
          <w:lang w:val="ro-RO"/>
        </w:rPr>
        <w:drawing>
          <wp:inline distT="0" distB="0" distL="0" distR="0">
            <wp:extent cx="1568450" cy="21666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02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38" cy="217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F1" w:rsidRPr="001379D4" w:rsidRDefault="00694AF1" w:rsidP="00270D1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DE6F7E" w:rsidRPr="001379D4" w:rsidRDefault="00D430E7" w:rsidP="00085E1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Dacă se întâmplă să greșească, jocul oferă elevului posibilitatea de a se corecta și</w:t>
      </w:r>
      <w:r w:rsidR="00085E14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dacă greșește de mai multe ori, poate să pornească de la început. Ultimul set de exerciții este o recapitulare a celor lucrate înainte</w:t>
      </w:r>
      <w:r w:rsidR="00DE6F7E" w:rsidRPr="001379D4">
        <w:rPr>
          <w:rFonts w:ascii="Arial" w:hAnsi="Arial" w:cs="Arial"/>
          <w:sz w:val="22"/>
          <w:szCs w:val="22"/>
          <w:shd w:val="clear" w:color="auto" w:fill="FFFFFF"/>
          <w:lang w:val="ro-RO"/>
        </w:rPr>
        <w:t>.</w:t>
      </w:r>
    </w:p>
    <w:p w:rsidR="00233E80" w:rsidRDefault="006D2D63" w:rsidP="00E731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Etapa</w:t>
      </w:r>
      <w:r w:rsidR="00233E80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3</w:t>
      </w:r>
    </w:p>
    <w:p w:rsidR="00900967" w:rsidRPr="001379D4" w:rsidRDefault="00DE6F7E" w:rsidP="00E731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Reflecție și fixarea cunoștințelor</w:t>
      </w:r>
      <w:r w:rsidR="00233E80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1B2D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(6</w:t>
      </w:r>
      <w:r w:rsidR="00233E80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1B2D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min</w:t>
      </w:r>
      <w:r w:rsidR="00233E80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1B2DE7" w:rsidRPr="001379D4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)</w:t>
      </w:r>
    </w:p>
    <w:p w:rsidR="00E52898" w:rsidRDefault="008C18B3" w:rsidP="00E731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>După</w:t>
      </w:r>
      <w:r w:rsidR="00900967" w:rsidRPr="001379D4"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 xml:space="preserve"> ce elevii </w:t>
      </w:r>
      <w:r w:rsidR="00236C37" w:rsidRPr="001379D4"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>încheie activitatea individuală</w:t>
      </w:r>
      <w:r w:rsidR="00900967" w:rsidRPr="001379D4"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>, li se adresează întrebări de reflecție:</w:t>
      </w:r>
    </w:p>
    <w:p w:rsidR="00E52898" w:rsidRPr="00E52898" w:rsidRDefault="00900967" w:rsidP="00E5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2"/>
          <w:shd w:val="clear" w:color="auto" w:fill="FFFFFF"/>
          <w:lang w:val="ro-RO"/>
        </w:rPr>
      </w:pPr>
      <w:r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 xml:space="preserve">Cum vi s-a părut sarcina de lucru? </w:t>
      </w:r>
    </w:p>
    <w:p w:rsidR="00E52898" w:rsidRPr="00E52898" w:rsidRDefault="00900967" w:rsidP="00E5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2"/>
          <w:shd w:val="clear" w:color="auto" w:fill="FFFFFF"/>
          <w:lang w:val="ro-RO"/>
        </w:rPr>
      </w:pPr>
      <w:r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>Ce trebuia să faceţi în timpul activității?</w:t>
      </w:r>
    </w:p>
    <w:p w:rsidR="00E52898" w:rsidRPr="00E52898" w:rsidRDefault="00A44929" w:rsidP="00E5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2"/>
          <w:shd w:val="clear" w:color="auto" w:fill="FFFFFF"/>
          <w:lang w:val="ro-RO"/>
        </w:rPr>
      </w:pPr>
      <w:r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>Cum v-ați descurcat în joc să rezolvați problemele date</w:t>
      </w:r>
      <w:r w:rsidR="00236C37"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>?</w:t>
      </w:r>
    </w:p>
    <w:p w:rsidR="00E52898" w:rsidRPr="00E52898" w:rsidRDefault="00900967" w:rsidP="00E5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2"/>
          <w:shd w:val="clear" w:color="auto" w:fill="FFFFFF"/>
          <w:lang w:val="ro-RO"/>
        </w:rPr>
      </w:pPr>
      <w:r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 xml:space="preserve">Ce v-a plăcut cel mai mult să faceţi? </w:t>
      </w:r>
    </w:p>
    <w:p w:rsidR="00E52898" w:rsidRPr="00E52898" w:rsidRDefault="00900967" w:rsidP="00E5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2"/>
          <w:shd w:val="clear" w:color="auto" w:fill="FFFFFF"/>
          <w:lang w:val="ro-RO"/>
        </w:rPr>
      </w:pPr>
      <w:r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>Ce aţi reținut cel mai ușor din această activitate?</w:t>
      </w:r>
    </w:p>
    <w:p w:rsidR="00900967" w:rsidRPr="00E52898" w:rsidRDefault="00E52898" w:rsidP="00E5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  <w:shd w:val="clear" w:color="auto" w:fill="FFFFFF"/>
          <w:lang w:val="ro-RO"/>
        </w:rPr>
      </w:pPr>
      <w:r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>În ce situaţii din viața real</w:t>
      </w:r>
      <w:r w:rsidR="00270D1B"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 xml:space="preserve">ă este utilă aplicarea formulelor de calcul pentru aria triunghiului, pătratului, dreptunghiului, cercului? </w:t>
      </w:r>
      <w:r w:rsidR="00A44929" w:rsidRPr="00E52898">
        <w:rPr>
          <w:rFonts w:cs="Arial"/>
          <w:i/>
          <w:color w:val="000000"/>
          <w:szCs w:val="22"/>
          <w:shd w:val="clear" w:color="auto" w:fill="FFFFFF"/>
          <w:lang w:val="ro-RO"/>
        </w:rPr>
        <w:t>Cum ați putea să vă descurcați la fel de bine și la un examen pe hârtie?</w:t>
      </w:r>
    </w:p>
    <w:p w:rsidR="00900967" w:rsidRPr="001379D4" w:rsidRDefault="00900967" w:rsidP="00694AF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ro-RO"/>
        </w:rPr>
      </w:pPr>
    </w:p>
    <w:p w:rsidR="00900967" w:rsidRPr="001379D4" w:rsidRDefault="00B924FF" w:rsidP="00694AF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1379D4">
        <w:rPr>
          <w:rFonts w:ascii="Arial" w:hAnsi="Arial" w:cs="Arial"/>
          <w:b/>
          <w:sz w:val="22"/>
          <w:szCs w:val="22"/>
          <w:lang w:val="ro-RO"/>
        </w:rPr>
        <w:t>4</w:t>
      </w:r>
      <w:r w:rsidR="00900967" w:rsidRPr="001379D4">
        <w:rPr>
          <w:rFonts w:ascii="Arial" w:hAnsi="Arial" w:cs="Arial"/>
          <w:b/>
          <w:sz w:val="22"/>
          <w:szCs w:val="22"/>
          <w:lang w:val="ro-RO"/>
        </w:rPr>
        <w:t>. Tema pentru acasă</w:t>
      </w:r>
      <w:r w:rsidR="003D108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1B2DE7" w:rsidRPr="001379D4">
        <w:rPr>
          <w:rFonts w:ascii="Arial" w:hAnsi="Arial" w:cs="Arial"/>
          <w:b/>
          <w:sz w:val="22"/>
          <w:szCs w:val="22"/>
          <w:lang w:val="ro-RO"/>
        </w:rPr>
        <w:t>(2 min</w:t>
      </w:r>
      <w:r w:rsidR="003D1088">
        <w:rPr>
          <w:rFonts w:ascii="Arial" w:hAnsi="Arial" w:cs="Arial"/>
          <w:b/>
          <w:sz w:val="22"/>
          <w:szCs w:val="22"/>
          <w:lang w:val="ro-RO"/>
        </w:rPr>
        <w:t>.</w:t>
      </w:r>
      <w:r w:rsidR="001B2DE7" w:rsidRPr="001379D4">
        <w:rPr>
          <w:rFonts w:ascii="Arial" w:hAnsi="Arial" w:cs="Arial"/>
          <w:b/>
          <w:sz w:val="22"/>
          <w:szCs w:val="22"/>
          <w:lang w:val="ro-RO"/>
        </w:rPr>
        <w:t>)</w:t>
      </w:r>
    </w:p>
    <w:p w:rsidR="00900967" w:rsidRPr="001379D4" w:rsidRDefault="00900967" w:rsidP="00694AF1">
      <w:pPr>
        <w:rPr>
          <w:rFonts w:ascii="Arial" w:hAnsi="Arial" w:cs="Arial"/>
          <w:b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lang w:val="ro-RO"/>
        </w:rPr>
        <w:t xml:space="preserve">Elevii vor avea ca temă </w:t>
      </w:r>
      <w:r w:rsidR="003D1088">
        <w:rPr>
          <w:rFonts w:ascii="Arial" w:hAnsi="Arial" w:cs="Arial"/>
          <w:sz w:val="22"/>
          <w:szCs w:val="22"/>
          <w:lang w:val="ro-RO"/>
        </w:rPr>
        <w:t>pentru acasă rezolvarea exerciț</w:t>
      </w:r>
      <w:r w:rsidR="0008060C" w:rsidRPr="001379D4">
        <w:rPr>
          <w:rFonts w:ascii="Arial" w:hAnsi="Arial" w:cs="Arial"/>
          <w:sz w:val="22"/>
          <w:szCs w:val="22"/>
          <w:lang w:val="ro-RO"/>
        </w:rPr>
        <w:t>ii</w:t>
      </w:r>
      <w:r w:rsidR="003D1088">
        <w:rPr>
          <w:rFonts w:ascii="Arial" w:hAnsi="Arial" w:cs="Arial"/>
          <w:sz w:val="22"/>
          <w:szCs w:val="22"/>
          <w:lang w:val="ro-RO"/>
        </w:rPr>
        <w:t>lor din fișa de lucru, fiind atenți la indicațiile date de că</w:t>
      </w:r>
      <w:r w:rsidR="0008060C" w:rsidRPr="001379D4">
        <w:rPr>
          <w:rFonts w:ascii="Arial" w:hAnsi="Arial" w:cs="Arial"/>
          <w:sz w:val="22"/>
          <w:szCs w:val="22"/>
          <w:lang w:val="ro-RO"/>
        </w:rPr>
        <w:t xml:space="preserve">tre </w:t>
      </w:r>
      <w:r w:rsidR="003D1088">
        <w:rPr>
          <w:rFonts w:ascii="Arial" w:hAnsi="Arial" w:cs="Arial"/>
          <w:sz w:val="22"/>
          <w:szCs w:val="22"/>
          <w:lang w:val="ro-RO"/>
        </w:rPr>
        <w:t>profesor î</w:t>
      </w:r>
      <w:r w:rsidR="00C22048" w:rsidRPr="001379D4">
        <w:rPr>
          <w:rFonts w:ascii="Arial" w:hAnsi="Arial" w:cs="Arial"/>
          <w:sz w:val="22"/>
          <w:szCs w:val="22"/>
          <w:lang w:val="ro-RO"/>
        </w:rPr>
        <w:t>n rezolvarea temei</w:t>
      </w:r>
      <w:r w:rsidR="0008060C" w:rsidRPr="001379D4">
        <w:rPr>
          <w:rFonts w:ascii="Arial" w:hAnsi="Arial" w:cs="Arial"/>
          <w:sz w:val="22"/>
          <w:szCs w:val="22"/>
          <w:lang w:val="ro-RO"/>
        </w:rPr>
        <w:t>.</w:t>
      </w:r>
    </w:p>
    <w:p w:rsidR="0072282E" w:rsidRPr="001379D4" w:rsidRDefault="00900967" w:rsidP="00694AF1">
      <w:pPr>
        <w:pStyle w:val="ListParagraph"/>
        <w:tabs>
          <w:tab w:val="left" w:pos="2711"/>
        </w:tabs>
        <w:spacing w:line="240" w:lineRule="auto"/>
        <w:ind w:left="1440"/>
        <w:rPr>
          <w:rFonts w:eastAsia="Times New Roman" w:cs="Arial"/>
          <w:color w:val="auto"/>
          <w:szCs w:val="22"/>
          <w:lang w:val="ro-RO" w:bidi="ar-SA"/>
        </w:rPr>
      </w:pPr>
      <w:r w:rsidRPr="001379D4">
        <w:rPr>
          <w:rFonts w:cs="Arial"/>
          <w:szCs w:val="22"/>
          <w:lang w:val="ro-RO"/>
        </w:rPr>
        <w:br w:type="page"/>
      </w:r>
    </w:p>
    <w:p w:rsidR="00900967" w:rsidRPr="001379D4" w:rsidRDefault="00270D1B" w:rsidP="00C23BB9">
      <w:pPr>
        <w:pStyle w:val="Subtitlulectie"/>
      </w:pPr>
      <w:r w:rsidRPr="001379D4">
        <w:t>Anexa 1</w:t>
      </w:r>
    </w:p>
    <w:p w:rsidR="00900967" w:rsidRPr="001379D4" w:rsidRDefault="00900967" w:rsidP="00694AF1">
      <w:pPr>
        <w:ind w:left="360"/>
        <w:rPr>
          <w:rFonts w:ascii="Arial" w:hAnsi="Arial" w:cs="Arial"/>
          <w:b/>
          <w:i/>
          <w:sz w:val="22"/>
          <w:szCs w:val="22"/>
          <w:lang w:val="ro-RO"/>
        </w:rPr>
      </w:pPr>
    </w:p>
    <w:p w:rsidR="00694AF1" w:rsidRPr="001379D4" w:rsidRDefault="00694AF1" w:rsidP="00751A67">
      <w:pPr>
        <w:rPr>
          <w:rFonts w:ascii="Arial" w:hAnsi="Arial" w:cs="Arial"/>
          <w:bCs/>
          <w:sz w:val="22"/>
          <w:szCs w:val="22"/>
          <w:lang w:val="ro-RO"/>
        </w:rPr>
      </w:pPr>
      <w:r w:rsidRPr="001379D4">
        <w:rPr>
          <w:rFonts w:ascii="Arial" w:hAnsi="Arial" w:cs="Arial"/>
          <w:bCs/>
          <w:sz w:val="22"/>
          <w:szCs w:val="22"/>
          <w:lang w:val="ro-RO"/>
        </w:rPr>
        <w:t>Priveşte imaginea şi spune cât mai repede din câte cercuri, pătrate,</w:t>
      </w:r>
      <w:r w:rsidR="003D1088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1379D4">
        <w:rPr>
          <w:rFonts w:ascii="Arial" w:hAnsi="Arial" w:cs="Arial"/>
          <w:bCs/>
          <w:sz w:val="22"/>
          <w:szCs w:val="22"/>
          <w:lang w:val="ro-RO"/>
        </w:rPr>
        <w:t>triunghiuri şi dreptunghiuri este format următorul roboțel.</w:t>
      </w:r>
    </w:p>
    <w:p w:rsidR="00694AF1" w:rsidRPr="001379D4" w:rsidRDefault="00694AF1" w:rsidP="003D1088">
      <w:pPr>
        <w:tabs>
          <w:tab w:val="left" w:pos="-14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4" o:spid="_x0000_s1026" type="#_x0000_t5" style="position:absolute;margin-left:171.65pt;margin-top:13.2pt;width:45pt;height:36pt;z-index:-25138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" fillcolor="red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44" o:spid="_x0000_s1066" style="position:absolute;margin-left:162pt;margin-top:7.6pt;width:9.65pt;height:9.6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" fillcolor="yellow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45" o:spid="_x0000_s1065" style="position:absolute;margin-left:3in;margin-top:7.6pt;width:9.65pt;height:9.6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" fillcolor="yellow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42" o:spid="_x0000_s1064" style="position:absolute;margin-left:171pt;margin-top:16.6pt;width:9.65pt;height:9.65pt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" fillcolor="yellow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43" o:spid="_x0000_s1063" style="position:absolute;margin-left:207pt;margin-top:16.6pt;width:9.65pt;height:9.65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" fillcolor="yellow"/>
        </w:pict>
      </w:r>
    </w:p>
    <w:p w:rsidR="00694AF1" w:rsidRPr="001379D4" w:rsidRDefault="00694AF1" w:rsidP="00694AF1">
      <w:pPr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9" o:spid="_x0000_s1062" type="#_x0000_t6" style="position:absolute;margin-left:121.5pt;margin-top:7.95pt;width:36pt;height:45pt;rotation:-90;flip:y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" fillcolor="blue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shape id="AutoShape 28" o:spid="_x0000_s1061" type="#_x0000_t6" style="position:absolute;margin-left:238.5pt;margin-top:7.95pt;width:36pt;height:45pt;rotation:90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" fillcolor="blue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25" o:spid="_x0000_s1060" style="position:absolute;margin-left:162pt;margin-top:12.45pt;width:1in;height:1in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" fillcolor="yellow"/>
        </w:pict>
      </w: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26" o:spid="_x0000_s1059" style="position:absolute;margin-left:168pt;margin-top:3.05pt;width:21pt;height:21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" fillcolor="blue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35" o:spid="_x0000_s1058" style="position:absolute;margin-left:207pt;margin-top:3.05pt;width:21pt;height:21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" fillcolor="blue"/>
        </w:pict>
      </w: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37" o:spid="_x0000_s1057" style="position:absolute;margin-left:192.85pt;margin-top:11.65pt;width:9.65pt;height:9.65pt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" fillcolor="red"/>
        </w:pict>
      </w:r>
    </w:p>
    <w:p w:rsidR="00694AF1" w:rsidRPr="001379D4" w:rsidRDefault="000C23C5" w:rsidP="003D1088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shape id="AutoShape 27" o:spid="_x0000_s1056" type="#_x0000_t5" style="position:absolute;left:0;text-align:left;margin-left:189pt;margin-top:15.65pt;width:18pt;height:9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" fillcolor="red"/>
        </w:pict>
      </w: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34" o:spid="_x0000_s1055" style="position:absolute;margin-left:183.8pt;margin-top:16.05pt;width:28.35pt;height:18pt;rotation:9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" fillcolor="blue"/>
        </w:pict>
      </w:r>
    </w:p>
    <w:p w:rsidR="00694AF1" w:rsidRPr="001379D4" w:rsidRDefault="00694AF1" w:rsidP="00694AF1">
      <w:pPr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38" o:spid="_x0000_s1054" style="position:absolute;margin-left:189pt;margin-top:9.7pt;width:26.65pt;height:26.65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" fillcolor="red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30" o:spid="_x0000_s1053" style="position:absolute;margin-left:261pt;margin-top:2.4pt;width:96.75pt;height:35.65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" fillcolor="yellow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31" o:spid="_x0000_s1052" style="position:absolute;margin-left:63.65pt;margin-top:2.4pt;width:81pt;height:35.6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" fillcolor="yellow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29" o:spid="_x0000_s1051" style="position:absolute;margin-left:2in;margin-top:2.4pt;width:117pt;height:107.65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" fillcolor="yellow"/>
        </w:pict>
      </w: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33" o:spid="_x0000_s1050" style="position:absolute;margin-left:63.65pt;margin-top:17.95pt;width:18pt;height:18pt;rotation:90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" fillcolor="red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32" o:spid="_x0000_s1049" style="position:absolute;margin-left:340.15pt;margin-top:18.3pt;width:18pt;height:17.25pt;rotation:90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" fillcolor="red"/>
        </w:pict>
      </w:r>
    </w:p>
    <w:p w:rsidR="00694AF1" w:rsidRPr="001379D4" w:rsidRDefault="00694AF1" w:rsidP="00694AF1">
      <w:pPr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694AF1" w:rsidP="00694AF1">
      <w:pPr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oval id="Oval 36" o:spid="_x0000_s1048" style="position:absolute;margin-left:192.85pt;margin-top:5.45pt;width:26.65pt;height:26.65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" fillcolor="red"/>
        </w:pict>
      </w:r>
    </w:p>
    <w:p w:rsidR="00694AF1" w:rsidRPr="001379D4" w:rsidRDefault="00694AF1" w:rsidP="00694AF1">
      <w:pPr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0C23C5" w:rsidP="00694AF1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40" o:spid="_x0000_s1047" style="position:absolute;margin-left:216.55pt;margin-top:8.8pt;width:53.6pt;height:35.35pt;rotation:90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" fillcolor="blue"/>
        </w:pict>
      </w:r>
      <w:r w:rsidRPr="001379D4">
        <w:rPr>
          <w:rFonts w:ascii="Arial" w:hAnsi="Arial" w:cs="Arial"/>
          <w:noProof/>
          <w:sz w:val="22"/>
          <w:szCs w:val="22"/>
          <w:lang w:val="ro-RO"/>
        </w:rPr>
        <w:pict>
          <v:rect id="Rectangle 41" o:spid="_x0000_s1046" style="position:absolute;margin-left:135.2pt;margin-top:8.5pt;width:53.6pt;height:36pt;rotation:90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" fillcolor="blue"/>
        </w:pict>
      </w:r>
    </w:p>
    <w:p w:rsidR="00694AF1" w:rsidRPr="001379D4" w:rsidRDefault="00694AF1" w:rsidP="00694AF1">
      <w:pPr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694AF1" w:rsidP="00694AF1">
      <w:pPr>
        <w:rPr>
          <w:rFonts w:ascii="Arial" w:hAnsi="Arial" w:cs="Arial"/>
          <w:b/>
          <w:sz w:val="22"/>
          <w:szCs w:val="22"/>
          <w:lang w:val="ro-RO"/>
        </w:rPr>
      </w:pPr>
    </w:p>
    <w:p w:rsidR="00694AF1" w:rsidRPr="001379D4" w:rsidRDefault="00694AF1" w:rsidP="00694AF1">
      <w:pPr>
        <w:rPr>
          <w:rFonts w:ascii="Arial" w:hAnsi="Arial" w:cs="Arial"/>
          <w:b/>
          <w:sz w:val="22"/>
          <w:szCs w:val="22"/>
          <w:lang w:val="ro-RO"/>
        </w:rPr>
      </w:pPr>
    </w:p>
    <w:p w:rsidR="00694AF1" w:rsidRPr="001379D4" w:rsidRDefault="00694AF1" w:rsidP="00694AF1">
      <w:pPr>
        <w:rPr>
          <w:rFonts w:ascii="Arial" w:hAnsi="Arial" w:cs="Arial"/>
          <w:b/>
          <w:sz w:val="22"/>
          <w:szCs w:val="22"/>
          <w:lang w:val="ro-RO"/>
        </w:rPr>
      </w:pPr>
    </w:p>
    <w:p w:rsidR="00694AF1" w:rsidRPr="001379D4" w:rsidRDefault="00694AF1" w:rsidP="00694AF1">
      <w:pPr>
        <w:rPr>
          <w:rFonts w:ascii="Arial" w:hAnsi="Arial" w:cs="Arial"/>
          <w:b/>
          <w:sz w:val="22"/>
          <w:szCs w:val="22"/>
          <w:lang w:val="ro-RO"/>
        </w:rPr>
      </w:pPr>
    </w:p>
    <w:p w:rsidR="00694AF1" w:rsidRPr="001379D4" w:rsidRDefault="00694AF1" w:rsidP="00694AF1">
      <w:pPr>
        <w:tabs>
          <w:tab w:val="left" w:pos="2711"/>
        </w:tabs>
        <w:rPr>
          <w:rFonts w:ascii="Arial" w:hAnsi="Arial" w:cs="Arial"/>
          <w:b/>
          <w:sz w:val="22"/>
          <w:szCs w:val="22"/>
          <w:lang w:val="ro-RO"/>
        </w:rPr>
      </w:pPr>
    </w:p>
    <w:p w:rsidR="00694AF1" w:rsidRPr="001379D4" w:rsidRDefault="00694AF1" w:rsidP="00694AF1">
      <w:pPr>
        <w:tabs>
          <w:tab w:val="left" w:pos="2711"/>
        </w:tabs>
        <w:rPr>
          <w:rFonts w:ascii="Arial" w:hAnsi="Arial" w:cs="Arial"/>
          <w:b/>
          <w:sz w:val="22"/>
          <w:szCs w:val="22"/>
          <w:lang w:val="ro-RO"/>
        </w:rPr>
      </w:pPr>
    </w:p>
    <w:p w:rsidR="00694AF1" w:rsidRPr="001379D4" w:rsidRDefault="00694AF1" w:rsidP="00694AF1">
      <w:pPr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694AF1" w:rsidP="00694AF1">
      <w:pPr>
        <w:tabs>
          <w:tab w:val="left" w:pos="1180"/>
        </w:tabs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lang w:val="ro-RO"/>
        </w:rPr>
        <w:t>Exemple de siluete,</w:t>
      </w:r>
      <w:r w:rsidR="003D1088">
        <w:rPr>
          <w:rFonts w:ascii="Arial" w:hAnsi="Arial" w:cs="Arial"/>
          <w:sz w:val="22"/>
          <w:szCs w:val="22"/>
          <w:lang w:val="ro-RO"/>
        </w:rPr>
        <w:t xml:space="preserve"> </w:t>
      </w:r>
      <w:r w:rsidRPr="001379D4">
        <w:rPr>
          <w:rFonts w:ascii="Arial" w:hAnsi="Arial" w:cs="Arial"/>
          <w:sz w:val="22"/>
          <w:szCs w:val="22"/>
          <w:lang w:val="ro-RO"/>
        </w:rPr>
        <w:t>animale, obiecte, create cu ajutorul tanurilor, care ne ajută să calculăm experențial aria</w:t>
      </w:r>
      <w:r w:rsidR="003D1088">
        <w:rPr>
          <w:rFonts w:ascii="Arial" w:hAnsi="Arial" w:cs="Arial"/>
          <w:sz w:val="22"/>
          <w:szCs w:val="22"/>
          <w:lang w:val="ro-RO"/>
        </w:rPr>
        <w:t xml:space="preserve"> (suprafața) acestora</w:t>
      </w:r>
      <w:r w:rsidRPr="001379D4">
        <w:rPr>
          <w:rFonts w:ascii="Arial" w:hAnsi="Arial" w:cs="Arial"/>
          <w:sz w:val="22"/>
          <w:szCs w:val="22"/>
          <w:lang w:val="ro-RO"/>
        </w:rPr>
        <w:t xml:space="preserve">.  </w:t>
      </w:r>
    </w:p>
    <w:p w:rsidR="00694AF1" w:rsidRPr="001379D4" w:rsidRDefault="00694AF1" w:rsidP="00694AF1">
      <w:pPr>
        <w:tabs>
          <w:tab w:val="left" w:pos="1180"/>
        </w:tabs>
        <w:rPr>
          <w:rFonts w:ascii="Arial" w:hAnsi="Arial" w:cs="Arial"/>
          <w:sz w:val="22"/>
          <w:szCs w:val="22"/>
          <w:lang w:val="ro-RO"/>
        </w:rPr>
      </w:pPr>
    </w:p>
    <w:p w:rsidR="00694AF1" w:rsidRPr="001379D4" w:rsidRDefault="00694AF1" w:rsidP="00694AF1">
      <w:pPr>
        <w:tabs>
          <w:tab w:val="left" w:pos="1180"/>
        </w:tabs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drawing>
          <wp:inline distT="0" distB="0" distL="0" distR="0">
            <wp:extent cx="1922145" cy="1388745"/>
            <wp:effectExtent l="25400" t="0" r="0" b="0"/>
            <wp:docPr id="28" name="Picture 1" descr="t1img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img3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3C5" w:rsidRPr="001379D4">
        <w:rPr>
          <w:rFonts w:ascii="Arial" w:hAnsi="Arial" w:cs="Arial"/>
          <w:noProof/>
          <w:sz w:val="22"/>
          <w:szCs w:val="22"/>
          <w:lang w:val="ro-RO"/>
        </w:rPr>
      </w:r>
      <w:r w:rsidR="000C23C5" w:rsidRPr="001379D4">
        <w:rPr>
          <w:rFonts w:ascii="Arial" w:hAnsi="Arial" w:cs="Arial"/>
          <w:noProof/>
          <w:sz w:val="22"/>
          <w:szCs w:val="22"/>
          <w:lang w:val="ro-RO"/>
        </w:rPr>
        <w:pict>
          <v:group id="Group 28" o:spid="_x0000_s1045" style="width:71.35pt;height:104pt;mso-position-horizontal-relative:char;mso-position-vertical-relative:line" coordorigin="63357,38242" coordsize="3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">
            <v:rect id="Rectangle 37" o:spid="_x0000_s1027" style="position:absolute;left:63362;top:38259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CCsQA&#10;AADbAAAADwAAAGRycy9kb3ducmV2LnhtbESPT2vCQBTE7wW/w/IEb3WjlirRVfxDoAcvTRSvj+wz&#10;CWbfhuwa0356t1DwOMzMb5jVpje16Kh1lWUFk3EEgji3uuJCwSlL3hcgnEfWWFsmBT/kYLMevK0w&#10;1vbB39SlvhABwi5GBaX3TSyly0sy6Ma2IQ7e1bYGfZBtIXWLjwA3tZxG0ac0WHFYKLGhfUn5Lb0b&#10;Bc3hnCbT6iPT94vx3TWrd7/HRKnRsN8uQXjq/Sv83/7SCmZz+Ps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wgrEAAAA2wAAAA8AAAAAAAAAAAAAAAAAmAIAAGRycy9k&#10;b3ducmV2LnhtbFBLBQYAAAAABAAEAPUAAACJAwAAAAA=&#10;" fillcolor="blue [3210]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rect>
            <v:shape id="AutoShape 30" o:spid="_x0000_s1028" type="#_x0000_t6" style="position:absolute;left:63367;top:38274;width:16;height:1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mCsAA&#10;AADbAAAADwAAAGRycy9kb3ducmV2LnhtbERPTYvCMBC9L/gfwgh7WTR1BbXVKCKKC56s4nloxra0&#10;mdQmav33m4Pg8fG+F6vO1OJBrSstKxgNIxDEmdUl5wrOp91gBsJ5ZI21ZVLwIgerZe9rgYm2Tz7S&#10;I/W5CCHsElRQeN8kUrqsIINuaBviwF1ta9AH2OZSt/gM4aaWv1E0kQZLDg0FNrQpKKvSu1EQ+5/t&#10;dJRW8WUX3w7r/b7a2vis1He/W89BeOr8R/x2/2kF4zA2fA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DmCsAAAADbAAAADwAAAAAAAAAAAAAAAACYAgAAZHJzL2Rvd25y&#10;ZXYueG1sUEsFBgAAAAAEAAQA9QAAAIUDAAAAAA==&#10;" fillcolor="blue [3210]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31" o:spid="_x0000_s1029" type="#_x0000_t6" style="position:absolute;left:63363;top:38265;width:17;height:16;rotation:-892230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XwcYA&#10;AADbAAAADwAAAGRycy9kb3ducmV2LnhtbESPQWvCQBCF74L/YRmhF2k2apEmdRWRCEIvaoteh+w0&#10;CWZn0+wa0/76bkHw+HjzvjdvsepNLTpqXWVZwSSKQRDnVldcKPj82D6/gnAeWWNtmRT8kIPVcjhY&#10;YKrtjQ/UHX0hAoRdigpK75tUSpeXZNBFtiEO3pdtDfog20LqFm8Bbmo5jeO5NFhxaCixoU1J+eV4&#10;NeGN9915vIlfsv1psp8efntMttm3Uk+jfv0GwlPvH8f39E4rmCXwvyUA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pXwcYAAADbAAAADwAAAAAAAAAAAAAAAACYAgAAZHJz&#10;L2Rvd25yZXYueG1sUEsFBgAAAAAEAAQA9QAAAIsDAAAAAA==&#10;" fillcolor="blue [3210]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32" o:spid="_x0000_s1030" type="#_x0000_t6" style="position:absolute;left:63357;top:38246;width:11;height:11;rotation:134591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EC78A&#10;AADbAAAADwAAAGRycy9kb3ducmV2LnhtbERPy4rCMBTdC/5DuMJsRFPFEa2NIoLg7Bwf+0tzbUub&#10;m9BE7fj1k4Xg8nDe2aYzjXhQ6yvLCibjBARxbnXFhYLLeT9agPABWWNjmRT8kYfNut/LMNX2yb/0&#10;OIVCxBD2KSooQ3CplD4vyaAfW0ccuZttDYYI20LqFp8x3DRymiRzabDi2FCio11JeX26GwXf184M&#10;j/OJOy9/Xq/aLfhgHCv1Nei2KxCBuvARv90HrWAW18cv8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S4QLvwAAANsAAAAPAAAAAAAAAAAAAAAAAJgCAABkcnMvZG93bnJl&#10;di54bWxQSwUGAAAAAAQABAD1AAAAhAMAAAAA&#10;" fillcolor="blue [3210]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33" o:spid="_x0000_s1031" type="#_x0000_t6" style="position:absolute;left:63363;top:38271;width:8;height:8;rotation:-608306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lAMUA&#10;AADbAAAADwAAAGRycy9kb3ducmV2LnhtbESPQWvCQBSE7wX/w/KE3upGkVJiVhFBqFiQWhFze2Sf&#10;STD7Ns2ubvTXdwuFHoeZ+YbJFr1pxI06V1tWMB4lIIgLq2suFRy+1i9vIJxH1thYJgV3crCYD54y&#10;TLUN/Em3vS9FhLBLUUHlfZtK6YqKDLqRbYmjd7adQR9lV0rdYYhw08hJkrxKgzXHhQpbWlVUXPZX&#10;oyA/nk7fRb7dXYM8fsiLfoRNeCj1POyXMxCeev8f/mu/awXTM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KUAxQAAANsAAAAPAAAAAAAAAAAAAAAAAJgCAABkcnMv&#10;ZG93bnJldi54bWxQSwUGAAAAAAQABAD1AAAAigMAAAAA&#10;" fillcolor="blue [3210]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34" o:spid="_x0000_s1032" type="#_x0000_t6" style="position:absolute;left:63380;top:38279;width:8;height:8;rotation:-887657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6nMYA&#10;AADbAAAADwAAAGRycy9kb3ducmV2LnhtbESP3WrCQBSE7wt9h+UUeiNmo0iR6BpaIVSLFIw/eHnI&#10;niah2bMhu5r07bsFoZfDzHzDLNPBNOJGnastK5hEMQjiwuqaSwXHQzaeg3AeWWNjmRT8kIN09fiw&#10;xETbnvd0y30pAoRdggoq79tESldUZNBFtiUO3pftDPogu1LqDvsAN42cxvGLNFhzWKiwpXVFxXd+&#10;NQp2+eds2Gz7t9HH6bKn7MztKH5X6vlpeF2A8DT4//C9vdEKZl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6nMYAAADbAAAADwAAAAAAAAAAAAAAAACYAgAAZHJz&#10;L2Rvd25yZXYueG1sUEsFBgAAAAAEAAQA9QAAAIsDAAAAAA==&#10;" fillcolor="blue [3210]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5" o:spid="_x0000_s1033" type="#_x0000_t7" style="position:absolute;left:63363;top:38248;width:18;height:5;rotation:-6526824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6Fb0A&#10;AADbAAAADwAAAGRycy9kb3ducmV2LnhtbESPywrCMBBF94L/EEZwI5r6QEo1iohCcedrPzRjW2wm&#10;pYla/94IgsvLfRzuct2aSjypcaVlBeNRBII4s7rkXMHlvB/GIJxH1lhZJgVvcrBedTtLTLR98ZGe&#10;J5+LMMIuQQWF93UipcsKMuhGtiYO3s02Bn2QTS51g68wbio5iaK5NFhyIBRY07ag7H56mAAZbGMz&#10;i/h2qM1D79JDmt+vVql+r90sQHhq/T/8a6dawWwK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V6Fb0AAADbAAAADwAAAAAAAAAAAAAAAACYAgAAZHJzL2Rvd25yZXYu&#10;eG1sUEsFBgAAAAAEAAQA9QAAAIIDAAAAAA==&#10;" adj="7486" fillcolor="blue [3210]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w10:wrap type="none"/>
            <w10:anchorlock/>
          </v:group>
        </w:pict>
      </w:r>
      <w:r w:rsidR="000C23C5" w:rsidRPr="001379D4">
        <w:rPr>
          <w:rFonts w:ascii="Arial" w:hAnsi="Arial" w:cs="Arial"/>
          <w:noProof/>
          <w:sz w:val="22"/>
          <w:szCs w:val="22"/>
          <w:lang w:val="ro-RO"/>
        </w:rPr>
      </w:r>
      <w:r w:rsidR="000C23C5" w:rsidRPr="001379D4">
        <w:rPr>
          <w:rFonts w:ascii="Arial" w:hAnsi="Arial" w:cs="Arial"/>
          <w:noProof/>
          <w:sz w:val="22"/>
          <w:szCs w:val="22"/>
          <w:lang w:val="ro-RO"/>
        </w:rPr>
        <w:pict>
          <v:group id="Group 4" o:spid="_x0000_s1034" style="width:136.3pt;height:78.65pt;mso-position-horizontal-relative:char;mso-position-vertical-relative:line" coordorigin="8270,20605" coordsize="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">
            <v:rect id="Rectangle 45" o:spid="_x0000_s1035" style="position:absolute;left:8290;top:20629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LXcYA&#10;AADbAAAADwAAAGRycy9kb3ducmV2LnhtbESPT2vCQBTE74V+h+UVeilmU1HR6CpFKFoqBf8ccnxk&#10;n0kw+zbsrjF++25B6HGYmd8wi1VvGtGR87VlBe9JCoK4sLrmUsHp+DmYgvABWWNjmRTcycNq+fy0&#10;wEzbG++pO4RSRAj7DBVUIbSZlL6oyKBPbEscvbN1BkOUrpTa4S3CTSOHaTqRBmuOCxW2tK6ouByu&#10;RsHXebt7c5u96/L1Jv/+2dHsOiSlXl/6jzmIQH34Dz/aW61gNIa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LXcYAAADbAAAADwAAAAAAAAAAAAAAAACYAgAAZHJz&#10;L2Rvd25yZXYueG1sUEsFBgAAAAAEAAQA9QAAAIsDAAAAAA==&#10;" fillcolor="silver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rect>
            <v:shape id="AutoShape 6" o:spid="_x0000_s1036" type="#_x0000_t6" style="position:absolute;left:8293;top:20612;width:17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ug8MA&#10;AADbAAAADwAAAGRycy9kb3ducmV2LnhtbESPT4vCMBTE7wt+h/CEva2pIiJdoyyCKB7Wv+D10bxt&#10;ujYvtYlt/fZmYcHjMDO/YWaLzpaiodoXjhUMBwkI4szpgnMF59PqYwrCB2SNpWNS8CAPi3nvbYap&#10;di0fqDmGXEQI+xQVmBCqVEqfGbLoB64ijt6Pqy2GKOtc6hrbCLelHCXJRFosOC4YrGhpKLse71ZB&#10;ZYr17eIv7W/zMPvR927bXXdbpd773dcniEBdeIX/2xutYDyB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ug8MAAADbAAAADwAAAAAAAAAAAAAAAACYAgAAZHJzL2Rv&#10;d25yZXYueG1sUEsFBgAAAAAEAAQA9QAAAIgDAAAAAA==&#10;" fillcolor="silver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7" o:spid="_x0000_s1037" type="#_x0000_t6" style="position:absolute;left:8278;top:20605;width:11;height:12;rotation:-896081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jOMUA&#10;AADbAAAADwAAAGRycy9kb3ducmV2LnhtbESPQWvCQBSE74L/YXmCt7pRbG2jq6il4KWlWpEeH9ln&#10;Nph9G7Jrkvrru4WCx2FmvmEWq86WoqHaF44VjEcJCOLM6YJzBcevt4dnED4gaywdk4If8rBa9nsL&#10;TLVreU/NIeQiQtinqMCEUKVS+syQRT9yFXH0zq62GKKsc6lrbCPclnKSJE/SYsFxwWBFW0PZ5XC1&#10;Cprj9f3ztX0059KY2+ble3P6OBmlhoNuPQcRqAv38H97pxVMZ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qM4xQAAANsAAAAPAAAAAAAAAAAAAAAAAJgCAABkcnMv&#10;ZG93bnJldi54bWxQSwUGAAAAAAQABAD1AAAAigMAAAAA&#10;" fillcolor="silver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8" o:spid="_x0000_s1038" type="#_x0000_t6" style="position:absolute;left:8281;top:20629;width:8;height: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lA78A&#10;AADbAAAADwAAAGRycy9kb3ducmV2LnhtbERPy4rCMBTdD/gP4QruxlQdRGtTEWFA3I0W0d2luX1g&#10;c1OaTK1+vVkMzPJw3sl2MI3oqXO1ZQWzaQSCOLe65lJBdv7+XIFwHlljY5kUPMnBNh19JBhr++Af&#10;6k++FCGEXYwKKu/bWEqXV2TQTW1LHLjCdgZ9gF0pdYePEG4aOY+ipTRYc2iosKV9Rfn99GsU3Ibs&#10;epQ1Rf6yXr8K3C9kXyyUmoyH3QaEp8H/i//cB63gK4wN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qUDvwAAANsAAAAPAAAAAAAAAAAAAAAAAJgCAABkcnMvZG93bnJl&#10;di54bWxQSwUGAAAAAAQABAD1AAAAhAMAAAAA&#10;" fillcolor="silver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9" o:spid="_x0000_s1039" type="#_x0000_t6" style="position:absolute;left:8300;top:20629;width:8;height: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73sIA&#10;AADbAAAADwAAAGRycy9kb3ducmV2LnhtbESPT4vCMBTE7wv7HcJb8CKaKkVqNYoKXbz69/xsnm2x&#10;eSlN1K6f3iws7HGYmd8w82VnavGg1lWWFYyGEQji3OqKCwXHQzZIQDiPrLG2TAp+yMFy8fkxx1Tb&#10;J+/osfeFCBB2KSoovW9SKV1ekkE3tA1x8K62NeiDbAupW3wGuKnlOIom0mDFYaHEhjYl5bf93Sjg&#10;79flEmdJbu7d2rM7n5p+nCnV++pWMxCeOv8f/mtvtYJ4Cr9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PvewgAAANsAAAAPAAAAAAAAAAAAAAAAAJgCAABkcnMvZG93&#10;bnJldi54bWxQSwUGAAAAAAQABAD1AAAAhwMAAAAA&#10;" fillcolor="silver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10" o:spid="_x0000_s1040" type="#_x0000_t7" style="position:absolute;left:8270;top:20630;width:18;height:6;rotation:-889639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uQ8AA&#10;AADbAAAADwAAAGRycy9kb3ducmV2LnhtbERPTWsCMRC9F/ofwhS81UTFVlajiCAInrpVpLdhM25W&#10;N5Mlibrtr28OhR4f73ux6l0r7hRi41nDaKhAEFfeNFxrOHxuX2cgYkI22HomDd8UYbV8flpgYfyD&#10;P+heplrkEI4FarApdYWUsbLkMA59R5y5sw8OU4ahlibgI4e7Vo6VepMOG84NFjvaWKqu5c1pUNwc&#10;L7dJ2If3r5+pPaWTOpSs9eClX89BJOrTv/jPvTMapnl9/pJ/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juQ8AAAADbAAAADwAAAAAAAAAAAAAAAACYAgAAZHJzL2Rvd25y&#10;ZXYueG1sUEsFBgAAAAAEAAQA9QAAAIUDAAAAAA==&#10;" adj="7486" fillcolor="silver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v:shape id="AutoShape 11" o:spid="_x0000_s1041" type="#_x0000_t6" style="position:absolute;left:8275;top:20612;width:17;height:1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WhcUA&#10;AADbAAAADwAAAGRycy9kb3ducmV2LnhtbESPQWvCQBSE70L/w/IKvUizSaBio6uotFKKF6MXb4/s&#10;Mwlm34bsmqT/vlsoeBxm5htmuR5NI3rqXG1ZQRLFIIgLq2suFZxPn69zEM4ja2wsk4IfcrBePU2W&#10;mGk78JH63JciQNhlqKDyvs2kdEVFBl1kW+LgXW1n0AfZlVJ3OAS4aWQaxzNpsOawUGFLu4qKW343&#10;Cj72tK1v3256Kd+Lfp+m2405HJV6eR43CxCeRv8I/7e/tIK3B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JaFxQAAANsAAAAPAAAAAAAAAAAAAAAAAJgCAABkcnMv&#10;ZG93bnJldi54bWxQSwUGAAAAAAQABAD1AAAAigMAAAAA&#10;" fillcolor="silver" strokeweight="2.25pt">
              <v:fill opacity="64764f"/>
              <v:textbox>
                <w:txbxContent>
                  <w:p w:rsidR="00D73FC4" w:rsidRDefault="00D73FC4" w:rsidP="00D73FC4"/>
                </w:txbxContent>
              </v:textbox>
            </v:shape>
            <w10:wrap type="none"/>
            <w10:anchorlock/>
          </v:group>
        </w:pict>
      </w:r>
    </w:p>
    <w:p w:rsidR="009749EB" w:rsidRPr="001379D4" w:rsidRDefault="009749EB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9D4D81" w:rsidRPr="001379D4" w:rsidRDefault="009D4D81" w:rsidP="00236C37">
      <w:pPr>
        <w:rPr>
          <w:rFonts w:ascii="Arial" w:hAnsi="Arial" w:cs="Arial"/>
          <w:sz w:val="22"/>
          <w:szCs w:val="22"/>
          <w:lang w:val="ro-RO"/>
        </w:rPr>
      </w:pPr>
    </w:p>
    <w:p w:rsidR="009D4D81" w:rsidRPr="001379D4" w:rsidRDefault="009D4D81" w:rsidP="00236C37">
      <w:pPr>
        <w:rPr>
          <w:rFonts w:ascii="Arial" w:hAnsi="Arial" w:cs="Arial"/>
          <w:sz w:val="22"/>
          <w:szCs w:val="22"/>
          <w:lang w:val="ro-RO"/>
        </w:rPr>
      </w:pPr>
    </w:p>
    <w:p w:rsidR="009D4D81" w:rsidRPr="001379D4" w:rsidRDefault="009D4D81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 w:rsidP="00236C37">
      <w:pPr>
        <w:rPr>
          <w:rFonts w:ascii="Arial" w:hAnsi="Arial" w:cs="Arial"/>
          <w:sz w:val="22"/>
          <w:szCs w:val="22"/>
          <w:lang w:val="ro-RO"/>
        </w:rPr>
      </w:pPr>
    </w:p>
    <w:p w:rsidR="00C22048" w:rsidRPr="003D1088" w:rsidRDefault="009D4D81" w:rsidP="00C22048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D1088">
        <w:rPr>
          <w:rFonts w:ascii="Arial" w:hAnsi="Arial" w:cs="Arial"/>
          <w:b/>
          <w:sz w:val="22"/>
          <w:szCs w:val="22"/>
          <w:lang w:val="ro-RO"/>
        </w:rPr>
        <w:t>Fiș</w:t>
      </w:r>
      <w:r w:rsidR="00C22048" w:rsidRPr="003D1088">
        <w:rPr>
          <w:rFonts w:ascii="Arial" w:hAnsi="Arial" w:cs="Arial"/>
          <w:b/>
          <w:sz w:val="22"/>
          <w:szCs w:val="22"/>
          <w:lang w:val="ro-RO"/>
        </w:rPr>
        <w:t>a de lucru</w:t>
      </w:r>
    </w:p>
    <w:p w:rsidR="00C22048" w:rsidRPr="001379D4" w:rsidRDefault="00C22048" w:rsidP="00C22048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7F6CB6" w:rsidRPr="001379D4" w:rsidRDefault="007F6CB6" w:rsidP="00C22048">
      <w:pPr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5106"/>
      </w:tblGrid>
      <w:tr w:rsidR="00C22048" w:rsidRPr="001379D4" w:rsidTr="007F6CB6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C22048" w:rsidRPr="001379D4" w:rsidRDefault="007434D3" w:rsidP="00520F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>1. Pătratul din figura alăturată are latura egală cu 8</w:t>
            </w:r>
            <w:r w:rsidR="003D1088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>cm. Calculați aria zonei hașurate, știind că</w:t>
            </w:r>
            <w:r w:rsidR="00C22048" w:rsidRPr="001379D4">
              <w:rPr>
                <w:rFonts w:ascii="Arial" w:hAnsi="Arial" w:cs="Arial"/>
                <w:sz w:val="22"/>
                <w:szCs w:val="22"/>
                <w:lang w:val="ro-RO"/>
              </w:rPr>
              <w:t xml:space="preserve"> A este centrul sectorului</w:t>
            </w: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C22048" w:rsidRPr="001379D4">
              <w:rPr>
                <w:rFonts w:ascii="Arial" w:hAnsi="Arial" w:cs="Arial"/>
                <w:sz w:val="22"/>
                <w:szCs w:val="22"/>
                <w:lang w:val="ro-RO"/>
              </w:rPr>
              <w:t>de cerc.</w:t>
            </w:r>
          </w:p>
          <w:p w:rsidR="00C22048" w:rsidRPr="001379D4" w:rsidRDefault="00C22048" w:rsidP="00520F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C22048" w:rsidRPr="001379D4" w:rsidRDefault="00302D76" w:rsidP="00C2204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object w:dxaOrig="3585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9pt;height:98pt" o:ole="">
                  <v:imagedata r:id="rId21" o:title=""/>
                </v:shape>
                <o:OLEObject Type="Embed" ProgID="PBrush" ShapeID="_x0000_i1027" DrawAspect="Content" ObjectID="_1581348365" r:id="rId22"/>
              </w:object>
            </w:r>
          </w:p>
        </w:tc>
      </w:tr>
      <w:tr w:rsidR="00C22048" w:rsidRPr="001379D4" w:rsidTr="007F6CB6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C22048" w:rsidRPr="001379D4" w:rsidRDefault="007434D3" w:rsidP="00520F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>2. Calculaț</w:t>
            </w:r>
            <w:r w:rsidR="00C22048" w:rsidRPr="001379D4">
              <w:rPr>
                <w:rFonts w:ascii="Arial" w:hAnsi="Arial" w:cs="Arial"/>
                <w:sz w:val="22"/>
                <w:szCs w:val="22"/>
                <w:lang w:val="ro-RO"/>
              </w:rPr>
              <w:t xml:space="preserve">i aria zonei </w:t>
            </w: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>hasurate știind că O este centrul semicercului înscris î</w:t>
            </w:r>
            <w:r w:rsidR="00C22048" w:rsidRPr="001379D4">
              <w:rPr>
                <w:rFonts w:ascii="Arial" w:hAnsi="Arial" w:cs="Arial"/>
                <w:sz w:val="22"/>
                <w:szCs w:val="22"/>
                <w:lang w:val="ro-RO"/>
              </w:rPr>
              <w:t>n dreptunghiul ABCD, iar lungimea segmentului AB este de 12 cm.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C22048" w:rsidRPr="001379D4" w:rsidRDefault="00302D76" w:rsidP="00C2204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object w:dxaOrig="4890" w:dyaOrig="2475">
                <v:shape id="_x0000_i1028" type="#_x0000_t75" style="width:244.5pt;height:64.5pt" o:ole="">
                  <v:imagedata r:id="rId23" o:title=""/>
                </v:shape>
                <o:OLEObject Type="Embed" ProgID="PBrush" ShapeID="_x0000_i1028" DrawAspect="Content" ObjectID="_1581348366" r:id="rId24"/>
              </w:object>
            </w:r>
          </w:p>
        </w:tc>
      </w:tr>
      <w:tr w:rsidR="006A063E" w:rsidRPr="001379D4" w:rsidTr="007F6CB6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63E" w:rsidRPr="001379D4" w:rsidRDefault="006A063E" w:rsidP="00520F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 xml:space="preserve">3. </w:t>
            </w:r>
            <w:r w:rsidR="00197408" w:rsidRPr="001379D4">
              <w:rPr>
                <w:rFonts w:ascii="Arial" w:hAnsi="Arial" w:cs="Arial"/>
                <w:sz w:val="22"/>
                <w:szCs w:val="22"/>
                <w:lang w:val="ro-RO"/>
              </w:rPr>
              <w:t>Decorul unei plăci de ceramic</w:t>
            </w:r>
            <w:r w:rsidR="003D1088">
              <w:rPr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="00197408" w:rsidRPr="001379D4">
              <w:rPr>
                <w:rFonts w:ascii="Arial" w:hAnsi="Arial" w:cs="Arial"/>
                <w:sz w:val="22"/>
                <w:szCs w:val="22"/>
                <w:lang w:val="ro-RO"/>
              </w:rPr>
              <w:t xml:space="preserve"> este reprezentat în fig. alăturată. Pătratul este înscris î</w:t>
            </w:r>
            <w:r w:rsidR="00520F71" w:rsidRPr="001379D4">
              <w:rPr>
                <w:rFonts w:ascii="Arial" w:hAnsi="Arial" w:cs="Arial"/>
                <w:sz w:val="22"/>
                <w:szCs w:val="22"/>
                <w:lang w:val="ro-RO"/>
              </w:rPr>
              <w:t>n cercul de raza R, circumscr</w:t>
            </w:r>
            <w:r w:rsidR="00197408" w:rsidRPr="001379D4">
              <w:rPr>
                <w:rFonts w:ascii="Arial" w:hAnsi="Arial" w:cs="Arial"/>
                <w:sz w:val="22"/>
                <w:szCs w:val="22"/>
                <w:lang w:val="ro-RO"/>
              </w:rPr>
              <w:t>is cercului de raza r ș</w:t>
            </w:r>
            <w:r w:rsidR="00520F71" w:rsidRPr="001379D4">
              <w:rPr>
                <w:rFonts w:ascii="Arial" w:hAnsi="Arial" w:cs="Arial"/>
                <w:sz w:val="22"/>
                <w:szCs w:val="22"/>
                <w:lang w:val="ro-RO"/>
              </w:rPr>
              <w:t>i are latura de 6</w:t>
            </w:r>
            <w:r w:rsidR="003D1088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20F71" w:rsidRPr="001379D4">
              <w:rPr>
                <w:rFonts w:ascii="Arial" w:hAnsi="Arial" w:cs="Arial"/>
                <w:sz w:val="22"/>
                <w:szCs w:val="22"/>
                <w:lang w:val="ro-RO"/>
              </w:rPr>
              <w:t>cm.</w:t>
            </w:r>
          </w:p>
          <w:p w:rsidR="00520F71" w:rsidRPr="001379D4" w:rsidRDefault="00197408" w:rsidP="00520F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>a) Aflaț</w:t>
            </w:r>
            <w:r w:rsidR="003D1088">
              <w:rPr>
                <w:rFonts w:ascii="Arial" w:hAnsi="Arial" w:cs="Arial"/>
                <w:sz w:val="22"/>
                <w:szCs w:val="22"/>
                <w:lang w:val="ro-RO"/>
              </w:rPr>
              <w:t>i raportul numerelor r ș</w:t>
            </w:r>
            <w:r w:rsidR="00520F71" w:rsidRPr="001379D4">
              <w:rPr>
                <w:rFonts w:ascii="Arial" w:hAnsi="Arial" w:cs="Arial"/>
                <w:sz w:val="22"/>
                <w:szCs w:val="22"/>
                <w:lang w:val="ro-RO"/>
              </w:rPr>
              <w:t>i R.</w:t>
            </w:r>
          </w:p>
          <w:p w:rsidR="00520F71" w:rsidRPr="001379D4" w:rsidRDefault="00197408" w:rsidP="00520F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>b) Aflați raportul dintre perimetrul pătratului ș</w:t>
            </w:r>
            <w:r w:rsidR="00520F71" w:rsidRPr="001379D4">
              <w:rPr>
                <w:rFonts w:ascii="Arial" w:hAnsi="Arial" w:cs="Arial"/>
                <w:sz w:val="22"/>
                <w:szCs w:val="22"/>
                <w:lang w:val="ro-RO"/>
              </w:rPr>
              <w:t>i lugimea cercului de raza r.</w:t>
            </w:r>
          </w:p>
          <w:p w:rsidR="00520F71" w:rsidRPr="001379D4" w:rsidRDefault="00197408" w:rsidP="00520F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t>c) Determinați aria porț</w:t>
            </w:r>
            <w:r w:rsidR="007434D3" w:rsidRPr="001379D4">
              <w:rPr>
                <w:rFonts w:ascii="Arial" w:hAnsi="Arial" w:cs="Arial"/>
                <w:sz w:val="22"/>
                <w:szCs w:val="22"/>
                <w:lang w:val="ro-RO"/>
              </w:rPr>
              <w:t>iunii cuprinse între pătrat ș</w:t>
            </w:r>
            <w:r w:rsidR="00520F71" w:rsidRPr="001379D4">
              <w:rPr>
                <w:rFonts w:ascii="Arial" w:hAnsi="Arial" w:cs="Arial"/>
                <w:sz w:val="22"/>
                <w:szCs w:val="22"/>
                <w:lang w:val="ro-RO"/>
              </w:rPr>
              <w:t>i cercul de raza r.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6A063E" w:rsidRPr="001379D4" w:rsidRDefault="00520F71" w:rsidP="00520F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379D4">
              <w:rPr>
                <w:rFonts w:ascii="Arial" w:hAnsi="Arial" w:cs="Arial"/>
                <w:sz w:val="22"/>
                <w:szCs w:val="22"/>
                <w:lang w:val="ro-RO"/>
              </w:rPr>
              <w:object w:dxaOrig="2805" w:dyaOrig="2685">
                <v:shape id="_x0000_i1029" type="#_x0000_t75" style="width:141pt;height:117.5pt" o:ole="">
                  <v:imagedata r:id="rId25" o:title=""/>
                </v:shape>
                <o:OLEObject Type="Embed" ProgID="PBrush" ShapeID="_x0000_i1029" DrawAspect="Content" ObjectID="_1581348367" r:id="rId26"/>
              </w:object>
            </w:r>
          </w:p>
        </w:tc>
      </w:tr>
    </w:tbl>
    <w:p w:rsidR="00302D76" w:rsidRPr="001379D4" w:rsidRDefault="00520F71" w:rsidP="00520F71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lang w:val="ro-RO"/>
        </w:rPr>
        <w:t>4</w:t>
      </w:r>
      <w:r w:rsidR="00197408" w:rsidRPr="001379D4">
        <w:rPr>
          <w:rFonts w:ascii="Arial" w:hAnsi="Arial" w:cs="Arial"/>
          <w:sz w:val="22"/>
          <w:szCs w:val="22"/>
          <w:lang w:val="ro-RO"/>
        </w:rPr>
        <w:t>. În C(O;r), se consideră</w:t>
      </w:r>
      <w:r w:rsidR="00302D76" w:rsidRPr="001379D4">
        <w:rPr>
          <w:rFonts w:ascii="Arial" w:hAnsi="Arial" w:cs="Arial"/>
          <w:sz w:val="22"/>
          <w:szCs w:val="22"/>
          <w:lang w:val="ro-RO"/>
        </w:rPr>
        <w:t xml:space="preserve"> diametrul AB, AC=6cm,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C∈C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O</m:t>
            </m:r>
            <m:r>
              <w:rPr>
                <w:rFonts w:ascii="Cambria Math" w:hAnsi="Arial" w:cs="Arial"/>
                <w:sz w:val="22"/>
                <w:szCs w:val="22"/>
                <w:lang w:val="ro-RO"/>
              </w:rPr>
              <m:t>;</m:t>
            </m:r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r</m:t>
            </m:r>
          </m:e>
        </m:d>
        <m:r>
          <w:rPr>
            <w:rFonts w:ascii="Cambria Math" w:hAnsi="Cambria Math" w:cs="Arial"/>
            <w:sz w:val="22"/>
            <w:szCs w:val="22"/>
            <w:lang w:val="ro-RO"/>
          </w:rPr>
          <m:t xml:space="preserve"> ș</m:t>
        </m:r>
        <m:r>
          <w:rPr>
            <w:rFonts w:ascii="Cambria Math" w:hAnsi="Cambria Math" w:cs="Arial"/>
            <w:sz w:val="22"/>
            <w:szCs w:val="22"/>
            <w:lang w:val="ro-RO"/>
          </w:rPr>
          <m:t>i</m:t>
        </m:r>
        <m:r>
          <w:rPr>
            <w:rFonts w:ascii="Cambria Math" w:hAnsi="Arial" w:cs="Arial"/>
            <w:sz w:val="22"/>
            <w:szCs w:val="22"/>
            <w:lang w:val="ro-RO"/>
          </w:rPr>
          <m:t xml:space="preserve"> </m:t>
        </m:r>
        <m:r>
          <w:rPr>
            <w:rFonts w:ascii="Cambria Math" w:hAnsi="Cambria Math" w:cs="Arial"/>
            <w:sz w:val="22"/>
            <w:szCs w:val="22"/>
            <w:lang w:val="ro-RO"/>
          </w:rPr>
          <m:t>m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i/>
                    <w:sz w:val="22"/>
                    <w:szCs w:val="22"/>
                    <w:lang w:val="ro-RO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BC</m:t>
                </m:r>
              </m:e>
            </m:acc>
          </m:e>
        </m:d>
        <m:r>
          <w:rPr>
            <w:rFonts w:ascii="Cambria Math" w:hAnsi="Arial" w:cs="Arial"/>
            <w:sz w:val="22"/>
            <w:szCs w:val="22"/>
            <w:lang w:val="ro-RO"/>
          </w:rPr>
          <m:t>=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  <w:lang w:val="ro-RO"/>
              </w:rPr>
              <m:t>120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∘</m:t>
            </m:r>
          </m:sup>
        </m:sSup>
      </m:oMath>
      <w:r w:rsidR="00197408" w:rsidRPr="001379D4">
        <w:rPr>
          <w:rFonts w:ascii="Arial" w:hAnsi="Arial" w:cs="Arial"/>
          <w:sz w:val="22"/>
          <w:szCs w:val="22"/>
          <w:lang w:val="ro-RO"/>
        </w:rPr>
        <w:t>. Calculaț</w:t>
      </w:r>
      <w:r w:rsidR="00302D76" w:rsidRPr="001379D4">
        <w:rPr>
          <w:rFonts w:ascii="Arial" w:hAnsi="Arial" w:cs="Arial"/>
          <w:sz w:val="22"/>
          <w:szCs w:val="22"/>
          <w:lang w:val="ro-RO"/>
        </w:rPr>
        <w:t>i lu</w:t>
      </w:r>
      <w:r w:rsidR="00197408" w:rsidRPr="001379D4">
        <w:rPr>
          <w:rFonts w:ascii="Arial" w:hAnsi="Arial" w:cs="Arial"/>
          <w:sz w:val="22"/>
          <w:szCs w:val="22"/>
          <w:lang w:val="ro-RO"/>
        </w:rPr>
        <w:t>ngimea cercului, aria cercului ș</w:t>
      </w:r>
      <w:r w:rsidR="00302D76" w:rsidRPr="001379D4">
        <w:rPr>
          <w:rFonts w:ascii="Arial" w:hAnsi="Arial" w:cs="Arial"/>
          <w:sz w:val="22"/>
          <w:szCs w:val="22"/>
          <w:lang w:val="ro-RO"/>
        </w:rPr>
        <w:t>i aria sectorului de cerc AOC.</w:t>
      </w:r>
    </w:p>
    <w:p w:rsidR="00763650" w:rsidRPr="001379D4" w:rsidRDefault="00520F71" w:rsidP="003D1088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lang w:val="ro-RO"/>
        </w:rPr>
        <w:t>5</w:t>
      </w:r>
      <w:r w:rsidR="00302D76" w:rsidRPr="001379D4">
        <w:rPr>
          <w:rFonts w:ascii="Arial" w:hAnsi="Arial" w:cs="Arial"/>
          <w:sz w:val="22"/>
          <w:szCs w:val="22"/>
          <w:lang w:val="ro-RO"/>
        </w:rPr>
        <w:t xml:space="preserve">. Triunghiul isoscel ABC cu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m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i/>
                    <w:sz w:val="22"/>
                    <w:szCs w:val="22"/>
                    <w:lang w:val="ro-RO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A</m:t>
                </m:r>
              </m:e>
            </m:acc>
          </m:e>
        </m:d>
        <m:r>
          <w:rPr>
            <w:rFonts w:ascii="Cambria Math" w:hAnsi="Arial" w:cs="Arial"/>
            <w:sz w:val="22"/>
            <w:szCs w:val="22"/>
            <w:lang w:val="ro-RO"/>
          </w:rPr>
          <m:t>=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  <w:lang w:val="ro-RO"/>
              </w:rPr>
              <m:t>120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∘</m:t>
            </m:r>
          </m:sup>
        </m:sSup>
      </m:oMath>
      <w:r w:rsidR="00302D76" w:rsidRPr="001379D4">
        <w:rPr>
          <w:rFonts w:ascii="Arial" w:hAnsi="Arial" w:cs="Arial"/>
          <w:sz w:val="22"/>
          <w:szCs w:val="22"/>
          <w:lang w:val="ro-RO"/>
        </w:rPr>
        <w:t xml:space="preserve"> este circumscris un</w:t>
      </w:r>
      <w:r w:rsidR="00197408" w:rsidRPr="001379D4">
        <w:rPr>
          <w:rFonts w:ascii="Arial" w:hAnsi="Arial" w:cs="Arial"/>
          <w:sz w:val="22"/>
          <w:szCs w:val="22"/>
          <w:lang w:val="ro-RO"/>
        </w:rPr>
        <w:t>ui cerc cu raza de 6</w:t>
      </w:r>
      <w:r w:rsidR="003D1088">
        <w:rPr>
          <w:rFonts w:ascii="Arial" w:hAnsi="Arial" w:cs="Arial"/>
          <w:sz w:val="22"/>
          <w:szCs w:val="22"/>
          <w:lang w:val="ro-RO"/>
        </w:rPr>
        <w:t xml:space="preserve"> </w:t>
      </w:r>
      <w:r w:rsidR="00197408" w:rsidRPr="001379D4">
        <w:rPr>
          <w:rFonts w:ascii="Arial" w:hAnsi="Arial" w:cs="Arial"/>
          <w:sz w:val="22"/>
          <w:szCs w:val="22"/>
          <w:lang w:val="ro-RO"/>
        </w:rPr>
        <w:t>cm. Calculaț</w:t>
      </w:r>
      <w:r w:rsidR="00302D76" w:rsidRPr="001379D4">
        <w:rPr>
          <w:rFonts w:ascii="Arial" w:hAnsi="Arial" w:cs="Arial"/>
          <w:sz w:val="22"/>
          <w:szCs w:val="22"/>
          <w:lang w:val="ro-RO"/>
        </w:rPr>
        <w:t>i perimetrul tr</w:t>
      </w:r>
      <w:r w:rsidR="00763650" w:rsidRPr="001379D4">
        <w:rPr>
          <w:rFonts w:ascii="Arial" w:hAnsi="Arial" w:cs="Arial"/>
          <w:sz w:val="22"/>
          <w:szCs w:val="22"/>
          <w:lang w:val="ro-RO"/>
        </w:rPr>
        <w:t>iunghiului.</w:t>
      </w:r>
    </w:p>
    <w:p w:rsidR="006A063E" w:rsidRPr="001379D4" w:rsidRDefault="00520F71" w:rsidP="003D1088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lang w:val="ro-RO"/>
        </w:rPr>
        <w:t>6</w:t>
      </w:r>
      <w:r w:rsidR="006A063E" w:rsidRPr="001379D4">
        <w:rPr>
          <w:rFonts w:ascii="Arial" w:hAnsi="Arial" w:cs="Arial"/>
          <w:sz w:val="22"/>
          <w:szCs w:val="22"/>
          <w:lang w:val="ro-RO"/>
        </w:rPr>
        <w:t xml:space="preserve">. Un triunghi dreptunghic are un unghi de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  <w:lang w:val="ro-RO"/>
              </w:rPr>
              <m:t>30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∘</m:t>
            </m:r>
          </m:sup>
        </m:sSup>
      </m:oMath>
      <w:r w:rsidR="00197408" w:rsidRPr="001379D4">
        <w:rPr>
          <w:rFonts w:ascii="Arial" w:hAnsi="Arial" w:cs="Arial"/>
          <w:sz w:val="22"/>
          <w:szCs w:val="22"/>
          <w:lang w:val="ro-RO"/>
        </w:rPr>
        <w:t xml:space="preserve"> ș</w:t>
      </w:r>
      <w:r w:rsidR="006A063E" w:rsidRPr="001379D4">
        <w:rPr>
          <w:rFonts w:ascii="Arial" w:hAnsi="Arial" w:cs="Arial"/>
          <w:sz w:val="22"/>
          <w:szCs w:val="22"/>
          <w:lang w:val="ro-RO"/>
        </w:rPr>
        <w:t xml:space="preserve">i perimetrul </w:t>
      </w:r>
      <m:oMath>
        <m:r>
          <w:rPr>
            <w:rFonts w:ascii="Cambria Math" w:hAnsi="Arial" w:cs="Arial"/>
            <w:sz w:val="22"/>
            <w:szCs w:val="22"/>
            <w:lang w:val="ro-RO"/>
          </w:rPr>
          <m:t>12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  <w:lang w:val="ro-RO"/>
                  </w:rPr>
                  <m:t>3</m:t>
                </m:r>
              </m:e>
            </m:rad>
            <m:r>
              <w:rPr>
                <w:rFonts w:ascii="Cambria Math" w:hAnsi="Arial" w:cs="Arial"/>
                <w:sz w:val="22"/>
                <w:szCs w:val="22"/>
                <w:lang w:val="ro-RO"/>
              </w:rPr>
              <m:t>+1</m:t>
            </m:r>
          </m:e>
        </m:d>
        <m:r>
          <w:rPr>
            <w:rFonts w:ascii="Cambria Math" w:hAnsi="Cambria Math" w:cs="Arial"/>
            <w:sz w:val="22"/>
            <w:szCs w:val="22"/>
            <w:lang w:val="ro-RO"/>
          </w:rPr>
          <m:t>cm</m:t>
        </m:r>
        <m:r>
          <w:rPr>
            <w:rFonts w:ascii="Cambria Math" w:hAnsi="Arial" w:cs="Arial"/>
            <w:sz w:val="22"/>
            <w:szCs w:val="22"/>
            <w:lang w:val="ro-RO"/>
          </w:rPr>
          <m:t xml:space="preserve">. </m:t>
        </m:r>
      </m:oMath>
      <w:r w:rsidR="00197408" w:rsidRPr="001379D4">
        <w:rPr>
          <w:rFonts w:ascii="Arial" w:hAnsi="Arial" w:cs="Arial"/>
          <w:sz w:val="22"/>
          <w:szCs w:val="22"/>
          <w:lang w:val="ro-RO"/>
        </w:rPr>
        <w:t>Calculaț</w:t>
      </w:r>
      <w:r w:rsidR="006A063E" w:rsidRPr="001379D4">
        <w:rPr>
          <w:rFonts w:ascii="Arial" w:hAnsi="Arial" w:cs="Arial"/>
          <w:sz w:val="22"/>
          <w:szCs w:val="22"/>
          <w:lang w:val="ro-RO"/>
        </w:rPr>
        <w:t>i raza cercului circumscris triunghiului.</w:t>
      </w:r>
    </w:p>
    <w:p w:rsidR="00C22048" w:rsidRPr="001379D4" w:rsidRDefault="00520F71" w:rsidP="00C22048">
      <w:pPr>
        <w:rPr>
          <w:rFonts w:ascii="Arial" w:hAnsi="Arial" w:cs="Arial"/>
          <w:sz w:val="22"/>
          <w:szCs w:val="22"/>
          <w:lang w:val="ro-RO"/>
        </w:rPr>
      </w:pPr>
      <w:r w:rsidRPr="001379D4">
        <w:rPr>
          <w:rFonts w:ascii="Arial" w:hAnsi="Arial" w:cs="Arial"/>
          <w:sz w:val="22"/>
          <w:szCs w:val="22"/>
          <w:lang w:val="ro-RO"/>
        </w:rPr>
        <w:t>7</w:t>
      </w:r>
      <w:r w:rsidR="006A063E" w:rsidRPr="001379D4">
        <w:rPr>
          <w:rFonts w:ascii="Arial" w:hAnsi="Arial" w:cs="Arial"/>
          <w:sz w:val="22"/>
          <w:szCs w:val="22"/>
          <w:lang w:val="ro-RO"/>
        </w:rPr>
        <w:t>.</w:t>
      </w:r>
      <w:r w:rsidRPr="001379D4">
        <w:rPr>
          <w:rFonts w:ascii="Arial" w:hAnsi="Arial" w:cs="Arial"/>
          <w:sz w:val="22"/>
          <w:szCs w:val="22"/>
          <w:lang w:val="ro-RO"/>
        </w:rPr>
        <w:t xml:space="preserve"> Triunghiul echilateral ABC, de arie </w:t>
      </w:r>
      <m:oMath>
        <m:r>
          <w:rPr>
            <w:rFonts w:ascii="Cambria Math" w:hAnsi="Arial" w:cs="Arial"/>
            <w:sz w:val="22"/>
            <w:szCs w:val="22"/>
            <w:lang w:val="ro-RO"/>
          </w:rPr>
          <m:t>36</m:t>
        </m:r>
        <m:rad>
          <m:radPr>
            <m:degHide m:val="1"/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hAnsi="Arial" w:cs="Arial"/>
                <w:sz w:val="22"/>
                <w:szCs w:val="22"/>
                <w:lang w:val="ro-RO"/>
              </w:rPr>
              <m:t>3</m:t>
            </m:r>
          </m:e>
        </m:rad>
        <m:sSup>
          <m:sSupPr>
            <m:ctrlPr>
              <w:rPr>
                <w:rFonts w:ascii="Cambria Math" w:hAnsi="Arial" w:cs="Arial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cm</m:t>
            </m:r>
          </m:e>
          <m:sup>
            <m:r>
              <w:rPr>
                <w:rFonts w:ascii="Cambria Math" w:hAnsi="Arial" w:cs="Arial"/>
                <w:sz w:val="22"/>
                <w:szCs w:val="22"/>
                <w:lang w:val="ro-RO"/>
              </w:rPr>
              <m:t>2</m:t>
            </m:r>
          </m:sup>
        </m:sSup>
        <m:r>
          <w:rPr>
            <w:rFonts w:ascii="Cambria Math" w:hAnsi="Arial" w:cs="Arial"/>
            <w:sz w:val="22"/>
            <w:szCs w:val="22"/>
            <w:lang w:val="ro-RO"/>
          </w:rPr>
          <m:t xml:space="preserve">, </m:t>
        </m:r>
      </m:oMath>
      <w:r w:rsidRPr="001379D4">
        <w:rPr>
          <w:rFonts w:ascii="Arial" w:hAnsi="Arial" w:cs="Arial"/>
          <w:sz w:val="22"/>
          <w:szCs w:val="22"/>
          <w:lang w:val="ro-RO"/>
        </w:rPr>
        <w:t>este circumscris cer</w:t>
      </w:r>
      <w:r w:rsidR="003D1088">
        <w:rPr>
          <w:rFonts w:ascii="Arial" w:hAnsi="Arial" w:cs="Arial"/>
          <w:sz w:val="22"/>
          <w:szCs w:val="22"/>
          <w:lang w:val="ro-RO"/>
        </w:rPr>
        <w:t>cului C(O;r), iar î</w:t>
      </w:r>
      <w:bookmarkStart w:id="0" w:name="_GoBack"/>
      <w:bookmarkEnd w:id="0"/>
      <w:r w:rsidR="00197408" w:rsidRPr="001379D4">
        <w:rPr>
          <w:rFonts w:ascii="Arial" w:hAnsi="Arial" w:cs="Arial"/>
          <w:sz w:val="22"/>
          <w:szCs w:val="22"/>
          <w:lang w:val="ro-RO"/>
        </w:rPr>
        <w:t>n cerc este înscris pă</w:t>
      </w:r>
      <w:r w:rsidRPr="001379D4">
        <w:rPr>
          <w:rFonts w:ascii="Arial" w:hAnsi="Arial" w:cs="Arial"/>
          <w:sz w:val="22"/>
          <w:szCs w:val="22"/>
          <w:lang w:val="ro-RO"/>
        </w:rPr>
        <w:t>tratul MNPQ.</w:t>
      </w:r>
      <w:r w:rsidR="00197408" w:rsidRPr="001379D4">
        <w:rPr>
          <w:rFonts w:ascii="Arial" w:hAnsi="Arial" w:cs="Arial"/>
          <w:sz w:val="22"/>
          <w:szCs w:val="22"/>
          <w:lang w:val="ro-RO"/>
        </w:rPr>
        <w:t xml:space="preserve"> Determinați aria pă</w:t>
      </w:r>
      <w:r w:rsidRPr="001379D4">
        <w:rPr>
          <w:rFonts w:ascii="Arial" w:hAnsi="Arial" w:cs="Arial"/>
          <w:sz w:val="22"/>
          <w:szCs w:val="22"/>
          <w:lang w:val="ro-RO"/>
        </w:rPr>
        <w:t>tratului.</w:t>
      </w:r>
      <w:r w:rsidR="00C22048" w:rsidRPr="001379D4">
        <w:rPr>
          <w:rFonts w:ascii="Arial" w:hAnsi="Arial" w:cs="Arial"/>
          <w:sz w:val="22"/>
          <w:szCs w:val="22"/>
          <w:lang w:val="ro-RO"/>
        </w:rPr>
        <w:tab/>
      </w:r>
    </w:p>
    <w:p w:rsidR="00C22048" w:rsidRPr="001379D4" w:rsidRDefault="00C22048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>
      <w:pPr>
        <w:rPr>
          <w:rFonts w:ascii="Arial" w:hAnsi="Arial" w:cs="Arial"/>
          <w:sz w:val="22"/>
          <w:szCs w:val="22"/>
          <w:lang w:val="ro-RO"/>
        </w:rPr>
      </w:pPr>
    </w:p>
    <w:p w:rsidR="00C22048" w:rsidRPr="001379D4" w:rsidRDefault="00C22048">
      <w:pPr>
        <w:rPr>
          <w:rFonts w:ascii="Arial" w:hAnsi="Arial" w:cs="Arial"/>
          <w:sz w:val="22"/>
          <w:szCs w:val="22"/>
          <w:lang w:val="ro-RO"/>
        </w:rPr>
      </w:pPr>
    </w:p>
    <w:sectPr w:rsidR="00C22048" w:rsidRPr="001379D4" w:rsidSect="006871EB">
      <w:footerReference w:type="even" r:id="rId27"/>
      <w:footerReference w:type="default" r:id="rId28"/>
      <w:type w:val="continuous"/>
      <w:pgSz w:w="11906" w:h="16838"/>
      <w:pgMar w:top="567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48" w:rsidRDefault="00AA6748" w:rsidP="009749EB">
      <w:r>
        <w:separator/>
      </w:r>
    </w:p>
  </w:endnote>
  <w:endnote w:type="continuationSeparator" w:id="0">
    <w:p w:rsidR="00AA6748" w:rsidRDefault="00AA6748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75 Bold">
    <w:altName w:val="Cambria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43" w:rsidRDefault="00C752D9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4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443" w:rsidRDefault="00FD4443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43" w:rsidRDefault="00C752D9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4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3C5">
      <w:rPr>
        <w:rStyle w:val="PageNumber"/>
        <w:noProof/>
      </w:rPr>
      <w:t>2</w:t>
    </w:r>
    <w:r>
      <w:rPr>
        <w:rStyle w:val="PageNumber"/>
      </w:rPr>
      <w:fldChar w:fldCharType="end"/>
    </w:r>
  </w:p>
  <w:p w:rsidR="00FD4443" w:rsidRPr="00284897" w:rsidRDefault="00FD4443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43" w:rsidRDefault="00C752D9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4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443" w:rsidRDefault="00FD4443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43" w:rsidRDefault="00C752D9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4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3C5">
      <w:rPr>
        <w:rStyle w:val="PageNumber"/>
        <w:noProof/>
      </w:rPr>
      <w:t>3</w:t>
    </w:r>
    <w:r>
      <w:rPr>
        <w:rStyle w:val="PageNumber"/>
      </w:rPr>
      <w:fldChar w:fldCharType="end"/>
    </w:r>
  </w:p>
  <w:p w:rsidR="00FD4443" w:rsidRPr="00284897" w:rsidRDefault="00FD4443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48" w:rsidRDefault="00AA6748" w:rsidP="009749EB">
      <w:r>
        <w:separator/>
      </w:r>
    </w:p>
  </w:footnote>
  <w:footnote w:type="continuationSeparator" w:id="0">
    <w:p w:rsidR="00AA6748" w:rsidRDefault="00AA6748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AEB"/>
    <w:multiLevelType w:val="hybridMultilevel"/>
    <w:tmpl w:val="A0DED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73648"/>
    <w:multiLevelType w:val="hybridMultilevel"/>
    <w:tmpl w:val="2D92838E"/>
    <w:lvl w:ilvl="0" w:tplc="0418000B">
      <w:start w:val="1"/>
      <w:numFmt w:val="bullet"/>
      <w:lvlText w:val=""/>
      <w:lvlJc w:val="left"/>
      <w:pPr>
        <w:tabs>
          <w:tab w:val="num" w:pos="1153"/>
        </w:tabs>
        <w:ind w:left="1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">
    <w:nsid w:val="0B212FD1"/>
    <w:multiLevelType w:val="hybridMultilevel"/>
    <w:tmpl w:val="34027DE6"/>
    <w:lvl w:ilvl="0" w:tplc="3D147C32">
      <w:start w:val="1"/>
      <w:numFmt w:val="bullet"/>
      <w:lvlText w:val="@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3">
    <w:nsid w:val="11D41557"/>
    <w:multiLevelType w:val="hybridMultilevel"/>
    <w:tmpl w:val="C004E568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4">
    <w:nsid w:val="14C334AD"/>
    <w:multiLevelType w:val="hybridMultilevel"/>
    <w:tmpl w:val="97E019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D1FB1"/>
    <w:multiLevelType w:val="hybridMultilevel"/>
    <w:tmpl w:val="7CC063AC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9F363B"/>
    <w:multiLevelType w:val="singleLevel"/>
    <w:tmpl w:val="61B26DC4"/>
    <w:lvl w:ilvl="0">
      <w:start w:val="1"/>
      <w:numFmt w:val="decimal"/>
      <w:pStyle w:val="Text-casetaobiective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</w:abstractNum>
  <w:abstractNum w:abstractNumId="7">
    <w:nsid w:val="1E374EE1"/>
    <w:multiLevelType w:val="multilevel"/>
    <w:tmpl w:val="24648880"/>
    <w:numStyleLink w:val="Mystyle"/>
  </w:abstractNum>
  <w:abstractNum w:abstractNumId="8">
    <w:nsid w:val="1FF52D43"/>
    <w:multiLevelType w:val="hybridMultilevel"/>
    <w:tmpl w:val="D3308E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67166CA"/>
    <w:multiLevelType w:val="hybridMultilevel"/>
    <w:tmpl w:val="1B5298F4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37A80"/>
    <w:multiLevelType w:val="hybridMultilevel"/>
    <w:tmpl w:val="C004E568"/>
    <w:lvl w:ilvl="0" w:tplc="3D147C32">
      <w:start w:val="1"/>
      <w:numFmt w:val="bullet"/>
      <w:lvlText w:val="@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1">
    <w:nsid w:val="2D607D32"/>
    <w:multiLevelType w:val="hybridMultilevel"/>
    <w:tmpl w:val="072A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737A9"/>
    <w:multiLevelType w:val="hybridMultilevel"/>
    <w:tmpl w:val="229E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455CB"/>
    <w:multiLevelType w:val="hybridMultilevel"/>
    <w:tmpl w:val="220CA5C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BB0747"/>
    <w:multiLevelType w:val="hybridMultilevel"/>
    <w:tmpl w:val="7D28FADC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2"/>
      </w:rPr>
    </w:lvl>
    <w:lvl w:ilvl="1" w:tplc="04090003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5">
    <w:nsid w:val="3CB76DD7"/>
    <w:multiLevelType w:val="multilevel"/>
    <w:tmpl w:val="31E443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6">
    <w:nsid w:val="3F3C1AE8"/>
    <w:multiLevelType w:val="hybridMultilevel"/>
    <w:tmpl w:val="4128F534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8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7">
    <w:nsid w:val="44C863DF"/>
    <w:multiLevelType w:val="hybridMultilevel"/>
    <w:tmpl w:val="4128F534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F3E"/>
    <w:multiLevelType w:val="hybridMultilevel"/>
    <w:tmpl w:val="8DA8F9F2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F691A"/>
    <w:multiLevelType w:val="hybridMultilevel"/>
    <w:tmpl w:val="8BD0373E"/>
    <w:lvl w:ilvl="0" w:tplc="0F2A1F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C1544"/>
    <w:multiLevelType w:val="multilevel"/>
    <w:tmpl w:val="24648880"/>
    <w:styleLink w:val="Mystyl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5BFC0F28"/>
    <w:multiLevelType w:val="multilevel"/>
    <w:tmpl w:val="234456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2D7D02"/>
    <w:multiLevelType w:val="hybridMultilevel"/>
    <w:tmpl w:val="34027DE6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23">
    <w:nsid w:val="5DFA7BB6"/>
    <w:multiLevelType w:val="hybridMultilevel"/>
    <w:tmpl w:val="369C5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1543A"/>
    <w:multiLevelType w:val="hybridMultilevel"/>
    <w:tmpl w:val="C4F09E4E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2"/>
      </w:rPr>
    </w:lvl>
    <w:lvl w:ilvl="1" w:tplc="04090003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  <w:color w:val="00000A"/>
        <w:sz w:val="28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25">
    <w:nsid w:val="615D0960"/>
    <w:multiLevelType w:val="multilevel"/>
    <w:tmpl w:val="31E443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>
    <w:nsid w:val="62650B02"/>
    <w:multiLevelType w:val="hybridMultilevel"/>
    <w:tmpl w:val="6F2433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8AE06C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Times New Roman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E5CCC"/>
    <w:multiLevelType w:val="hybridMultilevel"/>
    <w:tmpl w:val="A8D2260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8512A"/>
    <w:multiLevelType w:val="hybridMultilevel"/>
    <w:tmpl w:val="06C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33819"/>
    <w:multiLevelType w:val="hybridMultilevel"/>
    <w:tmpl w:val="6F243320"/>
    <w:lvl w:ilvl="0" w:tplc="0418000D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8AE06C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Times New Roman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26274"/>
    <w:multiLevelType w:val="hybridMultilevel"/>
    <w:tmpl w:val="D99E2B7A"/>
    <w:lvl w:ilvl="0" w:tplc="36585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A6052"/>
    <w:multiLevelType w:val="hybridMultilevel"/>
    <w:tmpl w:val="BE3EE8F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7C441D95"/>
    <w:multiLevelType w:val="hybridMultilevel"/>
    <w:tmpl w:val="2BFA7E72"/>
    <w:lvl w:ilvl="0" w:tplc="0418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13CC7"/>
    <w:multiLevelType w:val="hybridMultilevel"/>
    <w:tmpl w:val="4128F534"/>
    <w:lvl w:ilvl="0" w:tplc="3D14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6"/>
  </w:num>
  <w:num w:numId="6">
    <w:abstractNumId w:val="19"/>
  </w:num>
  <w:num w:numId="7">
    <w:abstractNumId w:val="23"/>
  </w:num>
  <w:num w:numId="8">
    <w:abstractNumId w:val="14"/>
  </w:num>
  <w:num w:numId="9">
    <w:abstractNumId w:val="24"/>
  </w:num>
  <w:num w:numId="10">
    <w:abstractNumId w:val="32"/>
  </w:num>
  <w:num w:numId="11">
    <w:abstractNumId w:val="9"/>
  </w:num>
  <w:num w:numId="12">
    <w:abstractNumId w:val="29"/>
  </w:num>
  <w:num w:numId="13">
    <w:abstractNumId w:val="2"/>
  </w:num>
  <w:num w:numId="14">
    <w:abstractNumId w:val="22"/>
  </w:num>
  <w:num w:numId="15">
    <w:abstractNumId w:val="10"/>
  </w:num>
  <w:num w:numId="16">
    <w:abstractNumId w:val="3"/>
  </w:num>
  <w:num w:numId="17">
    <w:abstractNumId w:val="1"/>
  </w:num>
  <w:num w:numId="18">
    <w:abstractNumId w:val="27"/>
  </w:num>
  <w:num w:numId="19">
    <w:abstractNumId w:val="18"/>
  </w:num>
  <w:num w:numId="20">
    <w:abstractNumId w:val="4"/>
  </w:num>
  <w:num w:numId="21">
    <w:abstractNumId w:val="30"/>
  </w:num>
  <w:num w:numId="22">
    <w:abstractNumId w:val="11"/>
  </w:num>
  <w:num w:numId="23">
    <w:abstractNumId w:val="20"/>
  </w:num>
  <w:num w:numId="24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0" w:firstLine="0"/>
        </w:pPr>
        <w:rPr>
          <w:rFonts w:hint="default"/>
          <w:i w:val="0"/>
          <w:sz w:val="24"/>
        </w:rPr>
      </w:lvl>
    </w:lvlOverride>
  </w:num>
  <w:num w:numId="25">
    <w:abstractNumId w:val="25"/>
  </w:num>
  <w:num w:numId="26">
    <w:abstractNumId w:val="15"/>
  </w:num>
  <w:num w:numId="27">
    <w:abstractNumId w:val="13"/>
  </w:num>
  <w:num w:numId="28">
    <w:abstractNumId w:val="31"/>
  </w:num>
  <w:num w:numId="29">
    <w:abstractNumId w:val="8"/>
  </w:num>
  <w:num w:numId="30">
    <w:abstractNumId w:val="17"/>
  </w:num>
  <w:num w:numId="31">
    <w:abstractNumId w:val="16"/>
  </w:num>
  <w:num w:numId="32">
    <w:abstractNumId w:val="33"/>
  </w:num>
  <w:num w:numId="33">
    <w:abstractNumId w:val="21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D1"/>
    <w:rsid w:val="000055F2"/>
    <w:rsid w:val="000403EC"/>
    <w:rsid w:val="00042160"/>
    <w:rsid w:val="00045A91"/>
    <w:rsid w:val="000645DB"/>
    <w:rsid w:val="00066E3F"/>
    <w:rsid w:val="00073C02"/>
    <w:rsid w:val="0008060C"/>
    <w:rsid w:val="00081B8A"/>
    <w:rsid w:val="00085E14"/>
    <w:rsid w:val="00097159"/>
    <w:rsid w:val="000978C7"/>
    <w:rsid w:val="000A0494"/>
    <w:rsid w:val="000A0A48"/>
    <w:rsid w:val="000A4AC3"/>
    <w:rsid w:val="000B0FD6"/>
    <w:rsid w:val="000B7157"/>
    <w:rsid w:val="000C1F62"/>
    <w:rsid w:val="000C23C5"/>
    <w:rsid w:val="000C6093"/>
    <w:rsid w:val="000D2978"/>
    <w:rsid w:val="000D5700"/>
    <w:rsid w:val="000D5D50"/>
    <w:rsid w:val="000E0ED0"/>
    <w:rsid w:val="000E4496"/>
    <w:rsid w:val="000E510E"/>
    <w:rsid w:val="000F251A"/>
    <w:rsid w:val="000F7D6A"/>
    <w:rsid w:val="001016CC"/>
    <w:rsid w:val="00111466"/>
    <w:rsid w:val="00113FFE"/>
    <w:rsid w:val="0013071E"/>
    <w:rsid w:val="00132B39"/>
    <w:rsid w:val="001379D4"/>
    <w:rsid w:val="00140389"/>
    <w:rsid w:val="00140682"/>
    <w:rsid w:val="00142695"/>
    <w:rsid w:val="001549D7"/>
    <w:rsid w:val="00156740"/>
    <w:rsid w:val="001567C5"/>
    <w:rsid w:val="00171508"/>
    <w:rsid w:val="00173CC6"/>
    <w:rsid w:val="00180228"/>
    <w:rsid w:val="001803BE"/>
    <w:rsid w:val="00183907"/>
    <w:rsid w:val="0019040B"/>
    <w:rsid w:val="00190E21"/>
    <w:rsid w:val="00197408"/>
    <w:rsid w:val="00197987"/>
    <w:rsid w:val="001A3625"/>
    <w:rsid w:val="001B2DE7"/>
    <w:rsid w:val="001B6199"/>
    <w:rsid w:val="001C6DC8"/>
    <w:rsid w:val="001C7019"/>
    <w:rsid w:val="001D2B27"/>
    <w:rsid w:val="001E196A"/>
    <w:rsid w:val="001E7B7C"/>
    <w:rsid w:val="001F73FF"/>
    <w:rsid w:val="002157FE"/>
    <w:rsid w:val="00232BC4"/>
    <w:rsid w:val="00233E80"/>
    <w:rsid w:val="0023691E"/>
    <w:rsid w:val="00236C37"/>
    <w:rsid w:val="00242AE4"/>
    <w:rsid w:val="0024607C"/>
    <w:rsid w:val="00246BB2"/>
    <w:rsid w:val="00263C37"/>
    <w:rsid w:val="0026594B"/>
    <w:rsid w:val="00265A22"/>
    <w:rsid w:val="00270D1B"/>
    <w:rsid w:val="0027611B"/>
    <w:rsid w:val="00284897"/>
    <w:rsid w:val="00290E47"/>
    <w:rsid w:val="002941D2"/>
    <w:rsid w:val="002941DE"/>
    <w:rsid w:val="002A06BF"/>
    <w:rsid w:val="002A4E05"/>
    <w:rsid w:val="002A51D8"/>
    <w:rsid w:val="002B2087"/>
    <w:rsid w:val="002C1C49"/>
    <w:rsid w:val="002C4385"/>
    <w:rsid w:val="002D09B0"/>
    <w:rsid w:val="002E0F27"/>
    <w:rsid w:val="002F640F"/>
    <w:rsid w:val="002F6D82"/>
    <w:rsid w:val="00302D76"/>
    <w:rsid w:val="003035D1"/>
    <w:rsid w:val="00337477"/>
    <w:rsid w:val="00354C39"/>
    <w:rsid w:val="00357A94"/>
    <w:rsid w:val="00363E32"/>
    <w:rsid w:val="00370D82"/>
    <w:rsid w:val="00380872"/>
    <w:rsid w:val="0038133A"/>
    <w:rsid w:val="00385A45"/>
    <w:rsid w:val="00390A81"/>
    <w:rsid w:val="003913C0"/>
    <w:rsid w:val="00392C9E"/>
    <w:rsid w:val="003937A5"/>
    <w:rsid w:val="003A258D"/>
    <w:rsid w:val="003A7B72"/>
    <w:rsid w:val="003B0D70"/>
    <w:rsid w:val="003B5B8B"/>
    <w:rsid w:val="003B6104"/>
    <w:rsid w:val="003C15EE"/>
    <w:rsid w:val="003C1FE5"/>
    <w:rsid w:val="003D1088"/>
    <w:rsid w:val="003D16B9"/>
    <w:rsid w:val="003D187D"/>
    <w:rsid w:val="003D1B18"/>
    <w:rsid w:val="003D5609"/>
    <w:rsid w:val="003E2884"/>
    <w:rsid w:val="003E388C"/>
    <w:rsid w:val="003F0773"/>
    <w:rsid w:val="003F0BF9"/>
    <w:rsid w:val="003F7B43"/>
    <w:rsid w:val="00403F82"/>
    <w:rsid w:val="00406953"/>
    <w:rsid w:val="00415E1B"/>
    <w:rsid w:val="004165DA"/>
    <w:rsid w:val="00416BE6"/>
    <w:rsid w:val="004265D0"/>
    <w:rsid w:val="00436410"/>
    <w:rsid w:val="004426C4"/>
    <w:rsid w:val="0045349E"/>
    <w:rsid w:val="00455F52"/>
    <w:rsid w:val="004579F8"/>
    <w:rsid w:val="004641BC"/>
    <w:rsid w:val="00464218"/>
    <w:rsid w:val="004776D3"/>
    <w:rsid w:val="00484639"/>
    <w:rsid w:val="004853FB"/>
    <w:rsid w:val="004906C7"/>
    <w:rsid w:val="00491A3B"/>
    <w:rsid w:val="004A106B"/>
    <w:rsid w:val="004A21E6"/>
    <w:rsid w:val="004A2B44"/>
    <w:rsid w:val="004A2C68"/>
    <w:rsid w:val="004A4F5F"/>
    <w:rsid w:val="004B7C2B"/>
    <w:rsid w:val="004C1900"/>
    <w:rsid w:val="004D3A12"/>
    <w:rsid w:val="004D6C32"/>
    <w:rsid w:val="004E36A5"/>
    <w:rsid w:val="005013E6"/>
    <w:rsid w:val="00501C1E"/>
    <w:rsid w:val="00505286"/>
    <w:rsid w:val="00510E39"/>
    <w:rsid w:val="005150DA"/>
    <w:rsid w:val="00520F71"/>
    <w:rsid w:val="005234C5"/>
    <w:rsid w:val="00531879"/>
    <w:rsid w:val="00533000"/>
    <w:rsid w:val="00533861"/>
    <w:rsid w:val="005533BF"/>
    <w:rsid w:val="00556FE8"/>
    <w:rsid w:val="00562B39"/>
    <w:rsid w:val="00571922"/>
    <w:rsid w:val="00577FF6"/>
    <w:rsid w:val="00583080"/>
    <w:rsid w:val="005A352D"/>
    <w:rsid w:val="005A5837"/>
    <w:rsid w:val="005C1727"/>
    <w:rsid w:val="005D03CD"/>
    <w:rsid w:val="005F602F"/>
    <w:rsid w:val="00604901"/>
    <w:rsid w:val="00605A4C"/>
    <w:rsid w:val="00616D32"/>
    <w:rsid w:val="00617892"/>
    <w:rsid w:val="00625932"/>
    <w:rsid w:val="00627BF6"/>
    <w:rsid w:val="0064367F"/>
    <w:rsid w:val="00653FBE"/>
    <w:rsid w:val="00656F18"/>
    <w:rsid w:val="0066269A"/>
    <w:rsid w:val="006669A8"/>
    <w:rsid w:val="006871EB"/>
    <w:rsid w:val="00690102"/>
    <w:rsid w:val="006930EF"/>
    <w:rsid w:val="00693352"/>
    <w:rsid w:val="00694AF1"/>
    <w:rsid w:val="006A063E"/>
    <w:rsid w:val="006A1018"/>
    <w:rsid w:val="006A6423"/>
    <w:rsid w:val="006C59C4"/>
    <w:rsid w:val="006D07E4"/>
    <w:rsid w:val="006D2D63"/>
    <w:rsid w:val="006D6175"/>
    <w:rsid w:val="006E0A93"/>
    <w:rsid w:val="006F30A0"/>
    <w:rsid w:val="006F6B66"/>
    <w:rsid w:val="006F72C3"/>
    <w:rsid w:val="00700228"/>
    <w:rsid w:val="00701607"/>
    <w:rsid w:val="00705E8D"/>
    <w:rsid w:val="00707A78"/>
    <w:rsid w:val="0071553C"/>
    <w:rsid w:val="007204E8"/>
    <w:rsid w:val="0072282E"/>
    <w:rsid w:val="00727AEA"/>
    <w:rsid w:val="007434D3"/>
    <w:rsid w:val="00751793"/>
    <w:rsid w:val="00751A67"/>
    <w:rsid w:val="0075206C"/>
    <w:rsid w:val="00757FB1"/>
    <w:rsid w:val="00757FE3"/>
    <w:rsid w:val="00761704"/>
    <w:rsid w:val="00762333"/>
    <w:rsid w:val="00763650"/>
    <w:rsid w:val="007652A3"/>
    <w:rsid w:val="00773D34"/>
    <w:rsid w:val="00790D24"/>
    <w:rsid w:val="0079689D"/>
    <w:rsid w:val="007971D5"/>
    <w:rsid w:val="007A0D88"/>
    <w:rsid w:val="007A7B57"/>
    <w:rsid w:val="007B246D"/>
    <w:rsid w:val="007B437E"/>
    <w:rsid w:val="007C160E"/>
    <w:rsid w:val="007C262D"/>
    <w:rsid w:val="007C63FF"/>
    <w:rsid w:val="007D3241"/>
    <w:rsid w:val="007D55C0"/>
    <w:rsid w:val="007D77A7"/>
    <w:rsid w:val="007F590F"/>
    <w:rsid w:val="007F6CB6"/>
    <w:rsid w:val="007F70C2"/>
    <w:rsid w:val="007F7497"/>
    <w:rsid w:val="00821BF8"/>
    <w:rsid w:val="008379CC"/>
    <w:rsid w:val="008462C4"/>
    <w:rsid w:val="008634A9"/>
    <w:rsid w:val="008743A6"/>
    <w:rsid w:val="008745A0"/>
    <w:rsid w:val="0089062F"/>
    <w:rsid w:val="00894F5C"/>
    <w:rsid w:val="00896039"/>
    <w:rsid w:val="008A5835"/>
    <w:rsid w:val="008A69F0"/>
    <w:rsid w:val="008C18B3"/>
    <w:rsid w:val="008D0FDC"/>
    <w:rsid w:val="008D1D37"/>
    <w:rsid w:val="008D4B08"/>
    <w:rsid w:val="008D6AD1"/>
    <w:rsid w:val="00900967"/>
    <w:rsid w:val="0090206E"/>
    <w:rsid w:val="0091302B"/>
    <w:rsid w:val="00915A56"/>
    <w:rsid w:val="00920842"/>
    <w:rsid w:val="00923259"/>
    <w:rsid w:val="00923F4C"/>
    <w:rsid w:val="00927161"/>
    <w:rsid w:val="00935094"/>
    <w:rsid w:val="009565C3"/>
    <w:rsid w:val="00970EA3"/>
    <w:rsid w:val="009733E1"/>
    <w:rsid w:val="009749EB"/>
    <w:rsid w:val="00976F3D"/>
    <w:rsid w:val="00983952"/>
    <w:rsid w:val="0099134F"/>
    <w:rsid w:val="009B1531"/>
    <w:rsid w:val="009B2FBF"/>
    <w:rsid w:val="009B7D7E"/>
    <w:rsid w:val="009D4D81"/>
    <w:rsid w:val="009D5676"/>
    <w:rsid w:val="009D5D96"/>
    <w:rsid w:val="009D6FF8"/>
    <w:rsid w:val="009E32DA"/>
    <w:rsid w:val="009E772D"/>
    <w:rsid w:val="009E7973"/>
    <w:rsid w:val="009F5B97"/>
    <w:rsid w:val="00A04E92"/>
    <w:rsid w:val="00A133BC"/>
    <w:rsid w:val="00A325CE"/>
    <w:rsid w:val="00A3419E"/>
    <w:rsid w:val="00A42FA6"/>
    <w:rsid w:val="00A44929"/>
    <w:rsid w:val="00A57006"/>
    <w:rsid w:val="00A578C3"/>
    <w:rsid w:val="00A651AE"/>
    <w:rsid w:val="00A727A4"/>
    <w:rsid w:val="00A72E18"/>
    <w:rsid w:val="00A76545"/>
    <w:rsid w:val="00A91270"/>
    <w:rsid w:val="00A94FAD"/>
    <w:rsid w:val="00AA0370"/>
    <w:rsid w:val="00AA0427"/>
    <w:rsid w:val="00AA21BD"/>
    <w:rsid w:val="00AA6748"/>
    <w:rsid w:val="00AD2492"/>
    <w:rsid w:val="00AD394B"/>
    <w:rsid w:val="00AD3CE7"/>
    <w:rsid w:val="00AF28CB"/>
    <w:rsid w:val="00B0428E"/>
    <w:rsid w:val="00B0473B"/>
    <w:rsid w:val="00B0790E"/>
    <w:rsid w:val="00B10302"/>
    <w:rsid w:val="00B25EAB"/>
    <w:rsid w:val="00B33137"/>
    <w:rsid w:val="00B425A4"/>
    <w:rsid w:val="00B455DB"/>
    <w:rsid w:val="00B61B9F"/>
    <w:rsid w:val="00B6296B"/>
    <w:rsid w:val="00B6317F"/>
    <w:rsid w:val="00B73BBA"/>
    <w:rsid w:val="00B7468E"/>
    <w:rsid w:val="00B92013"/>
    <w:rsid w:val="00B924FF"/>
    <w:rsid w:val="00B93AAA"/>
    <w:rsid w:val="00B93EE2"/>
    <w:rsid w:val="00B95980"/>
    <w:rsid w:val="00B95ABD"/>
    <w:rsid w:val="00BA415C"/>
    <w:rsid w:val="00BB635A"/>
    <w:rsid w:val="00BD1CE0"/>
    <w:rsid w:val="00BD2C2E"/>
    <w:rsid w:val="00BD7BEF"/>
    <w:rsid w:val="00BE5EDA"/>
    <w:rsid w:val="00BF49B2"/>
    <w:rsid w:val="00C01ECC"/>
    <w:rsid w:val="00C10B2C"/>
    <w:rsid w:val="00C15A1C"/>
    <w:rsid w:val="00C20A06"/>
    <w:rsid w:val="00C22048"/>
    <w:rsid w:val="00C23BB9"/>
    <w:rsid w:val="00C32717"/>
    <w:rsid w:val="00C43E97"/>
    <w:rsid w:val="00C516FF"/>
    <w:rsid w:val="00C5630F"/>
    <w:rsid w:val="00C7400B"/>
    <w:rsid w:val="00C752D9"/>
    <w:rsid w:val="00C80A0C"/>
    <w:rsid w:val="00C86A43"/>
    <w:rsid w:val="00CA248A"/>
    <w:rsid w:val="00CA39CD"/>
    <w:rsid w:val="00CB2A98"/>
    <w:rsid w:val="00CC517E"/>
    <w:rsid w:val="00CC57F2"/>
    <w:rsid w:val="00CD069E"/>
    <w:rsid w:val="00CD0DCC"/>
    <w:rsid w:val="00CD0FF7"/>
    <w:rsid w:val="00CD4A19"/>
    <w:rsid w:val="00CD5A7B"/>
    <w:rsid w:val="00CE0303"/>
    <w:rsid w:val="00CE3D24"/>
    <w:rsid w:val="00CF7618"/>
    <w:rsid w:val="00D173F6"/>
    <w:rsid w:val="00D200F7"/>
    <w:rsid w:val="00D23BD5"/>
    <w:rsid w:val="00D31D19"/>
    <w:rsid w:val="00D418A2"/>
    <w:rsid w:val="00D4270D"/>
    <w:rsid w:val="00D430E7"/>
    <w:rsid w:val="00D72758"/>
    <w:rsid w:val="00D73FC4"/>
    <w:rsid w:val="00D82185"/>
    <w:rsid w:val="00D87EF8"/>
    <w:rsid w:val="00DA5B46"/>
    <w:rsid w:val="00DB1579"/>
    <w:rsid w:val="00DB35DC"/>
    <w:rsid w:val="00DB4593"/>
    <w:rsid w:val="00DC0142"/>
    <w:rsid w:val="00DD2DA4"/>
    <w:rsid w:val="00DD63E2"/>
    <w:rsid w:val="00DD7F03"/>
    <w:rsid w:val="00DE6F7E"/>
    <w:rsid w:val="00DF19A4"/>
    <w:rsid w:val="00E01270"/>
    <w:rsid w:val="00E11B3A"/>
    <w:rsid w:val="00E132FC"/>
    <w:rsid w:val="00E203DB"/>
    <w:rsid w:val="00E37CF0"/>
    <w:rsid w:val="00E4448C"/>
    <w:rsid w:val="00E52898"/>
    <w:rsid w:val="00E55EEF"/>
    <w:rsid w:val="00E6378B"/>
    <w:rsid w:val="00E65C02"/>
    <w:rsid w:val="00E73133"/>
    <w:rsid w:val="00E77542"/>
    <w:rsid w:val="00EA1EF8"/>
    <w:rsid w:val="00EA7099"/>
    <w:rsid w:val="00EC29A3"/>
    <w:rsid w:val="00EC51BD"/>
    <w:rsid w:val="00EE1195"/>
    <w:rsid w:val="00EF0165"/>
    <w:rsid w:val="00EF1E29"/>
    <w:rsid w:val="00EF503C"/>
    <w:rsid w:val="00EF52EF"/>
    <w:rsid w:val="00EF7073"/>
    <w:rsid w:val="00F04786"/>
    <w:rsid w:val="00F065D9"/>
    <w:rsid w:val="00F10105"/>
    <w:rsid w:val="00F101FE"/>
    <w:rsid w:val="00F12B6E"/>
    <w:rsid w:val="00F23E65"/>
    <w:rsid w:val="00F24E20"/>
    <w:rsid w:val="00F31BE1"/>
    <w:rsid w:val="00F32F2D"/>
    <w:rsid w:val="00F362C7"/>
    <w:rsid w:val="00F50D32"/>
    <w:rsid w:val="00F51018"/>
    <w:rsid w:val="00F51288"/>
    <w:rsid w:val="00F51ABD"/>
    <w:rsid w:val="00F5712B"/>
    <w:rsid w:val="00F623C4"/>
    <w:rsid w:val="00F6706E"/>
    <w:rsid w:val="00F67092"/>
    <w:rsid w:val="00F76C01"/>
    <w:rsid w:val="00F8006F"/>
    <w:rsid w:val="00F81C53"/>
    <w:rsid w:val="00F833B0"/>
    <w:rsid w:val="00F83A58"/>
    <w:rsid w:val="00FA7363"/>
    <w:rsid w:val="00FB1984"/>
    <w:rsid w:val="00FB1A00"/>
    <w:rsid w:val="00FB2819"/>
    <w:rsid w:val="00FB3AEE"/>
    <w:rsid w:val="00FB4A09"/>
    <w:rsid w:val="00FB76A7"/>
    <w:rsid w:val="00FC1E78"/>
    <w:rsid w:val="00FD3921"/>
    <w:rsid w:val="00FD4443"/>
    <w:rsid w:val="00FF1AA4"/>
    <w:rsid w:val="00FF1E7D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3FAED62-6B7E-4DB4-ADAC-902FA47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paragraph" w:styleId="Heading1">
    <w:name w:val="heading 1"/>
    <w:basedOn w:val="Normal1"/>
    <w:next w:val="Normal1"/>
    <w:link w:val="Heading1Char"/>
    <w:qFormat/>
    <w:rsid w:val="00FD39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rsid w:val="00FD39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FD39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D39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qFormat/>
    <w:rsid w:val="00FD39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qFormat/>
    <w:rsid w:val="00FD39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C23BB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sz w:val="22"/>
      <w:szCs w:val="22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customStyle="1" w:styleId="Normal1">
    <w:name w:val="Normal1"/>
    <w:rsid w:val="000A0A48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921"/>
    <w:rPr>
      <w:b/>
      <w:color w:val="000000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3921"/>
    <w:rPr>
      <w:b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3921"/>
    <w:rPr>
      <w:b/>
      <w:color w:val="000000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3921"/>
    <w:rPr>
      <w:b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3921"/>
    <w:rPr>
      <w:b/>
      <w:color w:val="00000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3921"/>
    <w:rPr>
      <w:b/>
      <w:color w:val="000000"/>
      <w:sz w:val="20"/>
      <w:szCs w:val="20"/>
      <w:lang w:val="en-US" w:eastAsia="en-US"/>
    </w:rPr>
  </w:style>
  <w:style w:type="paragraph" w:styleId="Title">
    <w:name w:val="Title"/>
    <w:basedOn w:val="Normal1"/>
    <w:next w:val="Normal1"/>
    <w:link w:val="TitleChar"/>
    <w:qFormat/>
    <w:rsid w:val="00FD392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3921"/>
    <w:rPr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1"/>
    <w:next w:val="Normal1"/>
    <w:link w:val="SubtitleChar"/>
    <w:qFormat/>
    <w:rsid w:val="00FD39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customStyle="1" w:styleId="Style20">
    <w:name w:val="Style20"/>
    <w:basedOn w:val="Normal"/>
    <w:uiPriority w:val="99"/>
    <w:rsid w:val="008D0FDC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A651A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PlaceholderText">
    <w:name w:val="Placeholder Text"/>
    <w:uiPriority w:val="99"/>
    <w:rsid w:val="00A3419E"/>
    <w:rPr>
      <w:color w:val="808080"/>
    </w:rPr>
  </w:style>
  <w:style w:type="character" w:styleId="Emphasis">
    <w:name w:val="Emphasis"/>
    <w:qFormat/>
    <w:rsid w:val="00A3419E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A3419E"/>
    <w:pPr>
      <w:ind w:left="720"/>
      <w:contextualSpacing/>
    </w:pPr>
    <w:rPr>
      <w:rFonts w:eastAsia="Calibri"/>
      <w:lang w:val="ro-RO"/>
    </w:rPr>
  </w:style>
  <w:style w:type="paragraph" w:customStyle="1" w:styleId="Style8">
    <w:name w:val="Style8"/>
    <w:basedOn w:val="Normal"/>
    <w:uiPriority w:val="99"/>
    <w:rsid w:val="00A3419E"/>
    <w:pPr>
      <w:widowControl w:val="0"/>
      <w:autoSpaceDE w:val="0"/>
      <w:autoSpaceDN w:val="0"/>
      <w:adjustRightInd w:val="0"/>
      <w:spacing w:line="336" w:lineRule="exact"/>
    </w:pPr>
    <w:rPr>
      <w:lang w:val="ro-RO" w:eastAsia="ro-RO"/>
    </w:rPr>
  </w:style>
  <w:style w:type="character" w:customStyle="1" w:styleId="apple-converted-space">
    <w:name w:val="apple-converted-space"/>
    <w:basedOn w:val="DefaultParagraphFont"/>
    <w:rsid w:val="00173CC6"/>
  </w:style>
  <w:style w:type="paragraph" w:styleId="NoSpacing">
    <w:name w:val="No Spacing"/>
    <w:qFormat/>
    <w:rsid w:val="00173CC6"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f">
    <w:name w:val="Listă paragraf"/>
    <w:basedOn w:val="Normal"/>
    <w:uiPriority w:val="34"/>
    <w:qFormat/>
    <w:rsid w:val="009B7D7E"/>
    <w:pPr>
      <w:ind w:left="720"/>
      <w:contextualSpacing/>
    </w:pPr>
    <w:rPr>
      <w:rFonts w:eastAsia="Calibri"/>
      <w:lang w:val="ro-RO"/>
    </w:rPr>
  </w:style>
  <w:style w:type="paragraph" w:customStyle="1" w:styleId="Text-casetaobiective">
    <w:name w:val="Text - caseta obiective"/>
    <w:basedOn w:val="Normal"/>
    <w:rsid w:val="00900967"/>
    <w:pPr>
      <w:framePr w:w="8193" w:h="3408" w:hSpace="181" w:wrap="auto" w:vAnchor="text" w:hAnchor="page" w:x="1872" w:y="233"/>
      <w:numPr>
        <w:numId w:val="5"/>
      </w:numPr>
      <w:pBdr>
        <w:top w:val="single" w:sz="12" w:space="4" w:color="C0C0C0" w:shadow="1"/>
        <w:left w:val="single" w:sz="12" w:space="4" w:color="C0C0C0" w:shadow="1"/>
        <w:bottom w:val="single" w:sz="12" w:space="4" w:color="C0C0C0" w:shadow="1"/>
        <w:right w:val="single" w:sz="12" w:space="4" w:color="C0C0C0" w:shadow="1"/>
      </w:pBdr>
      <w:spacing w:before="60" w:after="60" w:line="-320" w:lineRule="auto"/>
      <w:ind w:right="-34"/>
      <w:jc w:val="both"/>
    </w:pPr>
    <w:rPr>
      <w:lang w:val="en-GB" w:eastAsia="en-GB"/>
    </w:rPr>
  </w:style>
  <w:style w:type="paragraph" w:customStyle="1" w:styleId="Default">
    <w:name w:val="Default"/>
    <w:rsid w:val="00236C37"/>
    <w:pPr>
      <w:autoSpaceDE w:val="0"/>
      <w:autoSpaceDN w:val="0"/>
      <w:adjustRightInd w:val="0"/>
    </w:pPr>
    <w:rPr>
      <w:color w:val="000000"/>
    </w:rPr>
  </w:style>
  <w:style w:type="numbering" w:customStyle="1" w:styleId="Mystyle">
    <w:name w:val="My style"/>
    <w:uiPriority w:val="99"/>
    <w:rsid w:val="00236C3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E1BA9-BF0F-4686-B4BF-EFBD8444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Miha</cp:lastModifiedBy>
  <cp:revision>35</cp:revision>
  <cp:lastPrinted>2016-09-01T09:31:00Z</cp:lastPrinted>
  <dcterms:created xsi:type="dcterms:W3CDTF">2018-01-31T06:38:00Z</dcterms:created>
  <dcterms:modified xsi:type="dcterms:W3CDTF">2018-02-28T16:39:00Z</dcterms:modified>
</cp:coreProperties>
</file>